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D0A94" w14:textId="53FE464B" w:rsidR="00716335" w:rsidRDefault="00716335" w:rsidP="00716335">
      <w:pPr>
        <w:rPr>
          <w:rFonts w:ascii="Cambria" w:hAnsi="Cambria" w:cstheme="minorHAnsi"/>
        </w:rPr>
      </w:pPr>
      <w:r>
        <w:rPr>
          <w:rFonts w:ascii="Cambria" w:hAnsi="Cambria" w:cstheme="minorHAnsi"/>
        </w:rPr>
        <w:t>Znak: ZP.271.</w:t>
      </w:r>
      <w:r w:rsidR="001B5108">
        <w:rPr>
          <w:rFonts w:ascii="Cambria" w:hAnsi="Cambria" w:cstheme="minorHAnsi"/>
        </w:rPr>
        <w:t>12</w:t>
      </w:r>
      <w:r>
        <w:rPr>
          <w:rFonts w:ascii="Cambria" w:hAnsi="Cambria" w:cstheme="minorHAnsi"/>
        </w:rPr>
        <w:t>.2025</w:t>
      </w:r>
      <w:r w:rsidR="002665B7" w:rsidRPr="007B72EE">
        <w:rPr>
          <w:rFonts w:ascii="Cambria" w:hAnsi="Cambria" w:cstheme="minorHAnsi"/>
        </w:rPr>
        <w:t xml:space="preserve">            </w:t>
      </w:r>
      <w:bookmarkStart w:id="0" w:name="_Hlk131505297"/>
    </w:p>
    <w:p w14:paraId="7D6078BB" w14:textId="5E5FBB1A" w:rsidR="002C45F3" w:rsidRPr="007B72EE" w:rsidRDefault="002C45F3" w:rsidP="002C45F3">
      <w:pPr>
        <w:jc w:val="right"/>
        <w:rPr>
          <w:rFonts w:ascii="Cambria" w:hAnsi="Cambria"/>
        </w:rPr>
      </w:pPr>
      <w:r w:rsidRPr="007B72EE">
        <w:rPr>
          <w:rFonts w:ascii="Cambria" w:hAnsi="Cambria"/>
        </w:rPr>
        <w:t xml:space="preserve">Załącznik nr </w:t>
      </w:r>
      <w:r w:rsidR="00654D3E">
        <w:rPr>
          <w:rFonts w:ascii="Cambria" w:hAnsi="Cambria"/>
        </w:rPr>
        <w:t>3</w:t>
      </w:r>
      <w:r w:rsidR="00716335">
        <w:rPr>
          <w:rFonts w:ascii="Cambria" w:hAnsi="Cambria"/>
        </w:rPr>
        <w:t xml:space="preserve"> do Zapytania ofertowego </w:t>
      </w:r>
    </w:p>
    <w:p w14:paraId="073BBCD7" w14:textId="77777777" w:rsidR="00654D3E" w:rsidRDefault="00654D3E" w:rsidP="00654D3E">
      <w:pPr>
        <w:jc w:val="center"/>
        <w:rPr>
          <w:rFonts w:ascii="Cambria" w:hAnsi="Cambria"/>
          <w:b/>
        </w:rPr>
      </w:pPr>
    </w:p>
    <w:p w14:paraId="765C8F20" w14:textId="57EBAC3E" w:rsidR="00654D3E" w:rsidRPr="00654D3E" w:rsidRDefault="00654D3E" w:rsidP="00654D3E">
      <w:pPr>
        <w:jc w:val="center"/>
        <w:rPr>
          <w:rFonts w:ascii="Cambria" w:hAnsi="Cambria"/>
          <w:b/>
        </w:rPr>
      </w:pPr>
      <w:r w:rsidRPr="00654D3E">
        <w:rPr>
          <w:rFonts w:ascii="Cambria" w:hAnsi="Cambria"/>
          <w:b/>
        </w:rPr>
        <w:t>OPIS PRZEDMIOTU ZAMÓWIENIA</w:t>
      </w:r>
    </w:p>
    <w:p w14:paraId="5BFCCC75" w14:textId="77777777" w:rsidR="00716335" w:rsidRDefault="00716335" w:rsidP="002C45F3">
      <w:pPr>
        <w:jc w:val="center"/>
        <w:rPr>
          <w:rFonts w:ascii="Cambria" w:hAnsi="Cambria"/>
          <w:b/>
        </w:rPr>
      </w:pPr>
    </w:p>
    <w:bookmarkEnd w:id="0"/>
    <w:p w14:paraId="33E07549" w14:textId="4EA8A0CD" w:rsidR="00654D3E" w:rsidRPr="004D404F" w:rsidRDefault="00654D3E" w:rsidP="00654D3E">
      <w:pPr>
        <w:jc w:val="both"/>
        <w:rPr>
          <w:rFonts w:ascii="Cambria" w:hAnsi="Cambria"/>
          <w:bCs/>
        </w:rPr>
      </w:pPr>
      <w:r w:rsidRPr="004D404F">
        <w:rPr>
          <w:rFonts w:ascii="Cambria" w:hAnsi="Cambria"/>
          <w:bCs/>
        </w:rPr>
        <w:t xml:space="preserve">dla zamówienia pn.: </w:t>
      </w:r>
      <w:r w:rsidRPr="004D404F">
        <w:rPr>
          <w:rFonts w:ascii="Cambria" w:hAnsi="Cambria"/>
          <w:bCs/>
        </w:rPr>
        <w:t>„Zakup fabrycznie nowego autobusu 20-sto osobowego przystosowanego do przewozu osób niepełnosprawnych</w:t>
      </w:r>
      <w:r w:rsidRPr="004D404F">
        <w:rPr>
          <w:rFonts w:ascii="Cambria" w:hAnsi="Cambria"/>
          <w:bCs/>
        </w:rPr>
        <w:t>”.</w:t>
      </w:r>
    </w:p>
    <w:p w14:paraId="106C6C44" w14:textId="77777777" w:rsidR="00654D3E" w:rsidRPr="004D404F" w:rsidRDefault="00654D3E" w:rsidP="00654D3E">
      <w:pPr>
        <w:jc w:val="both"/>
        <w:rPr>
          <w:rFonts w:ascii="Cambria" w:hAnsi="Cambria"/>
          <w:bCs/>
        </w:rPr>
      </w:pPr>
    </w:p>
    <w:p w14:paraId="45005301" w14:textId="5C288278" w:rsidR="00654D3E" w:rsidRPr="004D404F" w:rsidRDefault="00654D3E" w:rsidP="00654D3E">
      <w:pPr>
        <w:rPr>
          <w:rFonts w:ascii="Cambria" w:hAnsi="Cambria"/>
          <w:bCs/>
        </w:rPr>
      </w:pPr>
      <w:r w:rsidRPr="004D404F">
        <w:rPr>
          <w:rFonts w:ascii="Cambria" w:hAnsi="Cambria"/>
          <w:bCs/>
        </w:rPr>
        <w:t xml:space="preserve">Termin realizacji zamówienia: </w:t>
      </w:r>
      <w:r w:rsidRPr="004D404F">
        <w:rPr>
          <w:rFonts w:ascii="Cambria" w:hAnsi="Cambria"/>
          <w:bCs/>
        </w:rPr>
        <w:t xml:space="preserve">do dnia 01 grudnia 2025 r. </w:t>
      </w:r>
    </w:p>
    <w:p w14:paraId="4CD34EAF" w14:textId="77777777" w:rsidR="00654D3E" w:rsidRPr="004D404F" w:rsidRDefault="00654D3E" w:rsidP="00654D3E">
      <w:pPr>
        <w:rPr>
          <w:rFonts w:ascii="Cambria" w:hAnsi="Cambria"/>
          <w:bCs/>
        </w:rPr>
      </w:pPr>
    </w:p>
    <w:p w14:paraId="321E1111" w14:textId="0A81B022" w:rsidR="00654D3E" w:rsidRPr="004D404F" w:rsidRDefault="00654D3E" w:rsidP="00654D3E">
      <w:pPr>
        <w:jc w:val="both"/>
        <w:rPr>
          <w:rFonts w:ascii="Cambria" w:hAnsi="Cambria"/>
          <w:bCs/>
        </w:rPr>
      </w:pPr>
      <w:r w:rsidRPr="004D404F">
        <w:rPr>
          <w:rFonts w:ascii="Cambria" w:hAnsi="Cambria"/>
          <w:bCs/>
        </w:rPr>
        <w:t>Przedmiotem zamówienia jest zakup i dostawa fabrycznie nowego pojazdu – autobusu do przewozu</w:t>
      </w:r>
      <w:r w:rsidRPr="004D404F">
        <w:rPr>
          <w:rFonts w:ascii="Cambria" w:hAnsi="Cambria"/>
          <w:bCs/>
        </w:rPr>
        <w:t xml:space="preserve"> </w:t>
      </w:r>
      <w:r w:rsidRPr="004D404F">
        <w:rPr>
          <w:rFonts w:ascii="Cambria" w:hAnsi="Cambria"/>
          <w:bCs/>
        </w:rPr>
        <w:t>osób niepełnosprawnych o parametrach:</w:t>
      </w:r>
    </w:p>
    <w:p w14:paraId="486E26E3" w14:textId="77777777" w:rsidR="00654D3E" w:rsidRPr="004D404F" w:rsidRDefault="00654D3E" w:rsidP="00654D3E">
      <w:pPr>
        <w:jc w:val="center"/>
        <w:rPr>
          <w:rFonts w:ascii="Cambria" w:hAnsi="Cambria"/>
          <w:bCs/>
        </w:rPr>
      </w:pPr>
    </w:p>
    <w:p w14:paraId="7CC4E52C" w14:textId="77777777" w:rsidR="00654D3E" w:rsidRPr="004D404F" w:rsidRDefault="00654D3E" w:rsidP="00654D3E">
      <w:pPr>
        <w:jc w:val="center"/>
        <w:rPr>
          <w:rFonts w:ascii="Cambria" w:hAnsi="Cambria"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0"/>
        <w:gridCol w:w="8541"/>
      </w:tblGrid>
      <w:tr w:rsidR="00654D3E" w:rsidRPr="004D404F" w14:paraId="174C8757" w14:textId="77777777" w:rsidTr="00654D3E">
        <w:tc>
          <w:tcPr>
            <w:tcW w:w="520" w:type="dxa"/>
          </w:tcPr>
          <w:p w14:paraId="3F329CD4" w14:textId="0902D072" w:rsidR="00654D3E" w:rsidRPr="004D404F" w:rsidRDefault="00654D3E" w:rsidP="001A419F">
            <w:pPr>
              <w:jc w:val="center"/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Lp.</w:t>
            </w:r>
          </w:p>
        </w:tc>
        <w:tc>
          <w:tcPr>
            <w:tcW w:w="8541" w:type="dxa"/>
          </w:tcPr>
          <w:p w14:paraId="226852A9" w14:textId="77777777" w:rsidR="00654D3E" w:rsidRPr="004D404F" w:rsidRDefault="00654D3E" w:rsidP="001A419F">
            <w:pPr>
              <w:jc w:val="center"/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Specyfikacja fabrycznie nowego autobusu do przewozu osób</w:t>
            </w:r>
            <w:r w:rsidRPr="004D404F">
              <w:rPr>
                <w:rFonts w:ascii="Cambria" w:hAnsi="Cambria"/>
                <w:bCs/>
              </w:rPr>
              <w:t xml:space="preserve"> </w:t>
            </w:r>
            <w:r w:rsidRPr="004D404F">
              <w:rPr>
                <w:rFonts w:ascii="Cambria" w:hAnsi="Cambria"/>
                <w:bCs/>
              </w:rPr>
              <w:t>niepełnosprawnyc</w:t>
            </w:r>
            <w:r w:rsidRPr="004D404F">
              <w:rPr>
                <w:rFonts w:ascii="Cambria" w:hAnsi="Cambria"/>
                <w:bCs/>
              </w:rPr>
              <w:t>h</w:t>
            </w:r>
          </w:p>
          <w:p w14:paraId="20206EEF" w14:textId="1737F391" w:rsidR="00654D3E" w:rsidRPr="004D404F" w:rsidRDefault="00654D3E" w:rsidP="001A419F">
            <w:pPr>
              <w:jc w:val="center"/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- Wymagania Zamawiającego</w:t>
            </w:r>
          </w:p>
        </w:tc>
      </w:tr>
      <w:tr w:rsidR="00654D3E" w:rsidRPr="004D404F" w14:paraId="4B7A654E" w14:textId="77777777" w:rsidTr="00514434">
        <w:tc>
          <w:tcPr>
            <w:tcW w:w="9061" w:type="dxa"/>
            <w:gridSpan w:val="2"/>
          </w:tcPr>
          <w:p w14:paraId="6DF0D724" w14:textId="43990AB4" w:rsidR="00654D3E" w:rsidRPr="004D404F" w:rsidRDefault="00654D3E" w:rsidP="001A419F">
            <w:pPr>
              <w:jc w:val="center"/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 xml:space="preserve">Dane ogólne </w:t>
            </w:r>
          </w:p>
        </w:tc>
      </w:tr>
      <w:tr w:rsidR="00654D3E" w:rsidRPr="004D404F" w14:paraId="1BC6B76A" w14:textId="77777777" w:rsidTr="00654D3E">
        <w:tc>
          <w:tcPr>
            <w:tcW w:w="520" w:type="dxa"/>
          </w:tcPr>
          <w:p w14:paraId="2482738F" w14:textId="5887B0CE" w:rsidR="00654D3E" w:rsidRPr="004D404F" w:rsidRDefault="00654D3E" w:rsidP="001A419F">
            <w:pPr>
              <w:jc w:val="center"/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1</w:t>
            </w:r>
          </w:p>
        </w:tc>
        <w:tc>
          <w:tcPr>
            <w:tcW w:w="8541" w:type="dxa"/>
          </w:tcPr>
          <w:p w14:paraId="719C7F26" w14:textId="560F5025" w:rsidR="00654D3E" w:rsidRPr="004D404F" w:rsidRDefault="00654D3E" w:rsidP="00654D3E">
            <w:pPr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Autobus fabrycznie nowy</w:t>
            </w:r>
          </w:p>
        </w:tc>
      </w:tr>
      <w:tr w:rsidR="00654D3E" w:rsidRPr="004D404F" w14:paraId="400CE2A2" w14:textId="77777777" w:rsidTr="00654D3E">
        <w:tc>
          <w:tcPr>
            <w:tcW w:w="520" w:type="dxa"/>
          </w:tcPr>
          <w:p w14:paraId="513D46EB" w14:textId="6896B257" w:rsidR="00654D3E" w:rsidRPr="004D404F" w:rsidRDefault="00654D3E" w:rsidP="001A419F">
            <w:pPr>
              <w:jc w:val="center"/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2</w:t>
            </w:r>
          </w:p>
        </w:tc>
        <w:tc>
          <w:tcPr>
            <w:tcW w:w="8541" w:type="dxa"/>
          </w:tcPr>
          <w:p w14:paraId="3177127C" w14:textId="5EF4EDCD" w:rsidR="00654D3E" w:rsidRPr="004D404F" w:rsidRDefault="00654D3E" w:rsidP="00654D3E">
            <w:pPr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Rok produkcji pojazdu – 2024 lub 2025 rok</w:t>
            </w:r>
          </w:p>
        </w:tc>
      </w:tr>
      <w:tr w:rsidR="00654D3E" w:rsidRPr="004D404F" w14:paraId="646FB493" w14:textId="77777777" w:rsidTr="00654D3E">
        <w:tc>
          <w:tcPr>
            <w:tcW w:w="520" w:type="dxa"/>
          </w:tcPr>
          <w:p w14:paraId="6092ACFE" w14:textId="784495D5" w:rsidR="00654D3E" w:rsidRPr="004D404F" w:rsidRDefault="00654D3E" w:rsidP="001A419F">
            <w:pPr>
              <w:jc w:val="center"/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3</w:t>
            </w:r>
          </w:p>
        </w:tc>
        <w:tc>
          <w:tcPr>
            <w:tcW w:w="8541" w:type="dxa"/>
          </w:tcPr>
          <w:p w14:paraId="495F348C" w14:textId="2624EAA2" w:rsidR="00654D3E" w:rsidRPr="004D404F" w:rsidRDefault="00654D3E" w:rsidP="00654D3E">
            <w:pPr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Łączna ilość miejsc 19 +1 (kierowca)</w:t>
            </w:r>
          </w:p>
        </w:tc>
      </w:tr>
      <w:tr w:rsidR="00654D3E" w:rsidRPr="004D404F" w14:paraId="4854F86E" w14:textId="77777777" w:rsidTr="00654D3E">
        <w:tc>
          <w:tcPr>
            <w:tcW w:w="520" w:type="dxa"/>
          </w:tcPr>
          <w:p w14:paraId="7B65B8B9" w14:textId="7A351199" w:rsidR="00654D3E" w:rsidRPr="004D404F" w:rsidRDefault="00654D3E" w:rsidP="001A419F">
            <w:pPr>
              <w:jc w:val="center"/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4</w:t>
            </w:r>
          </w:p>
        </w:tc>
        <w:tc>
          <w:tcPr>
            <w:tcW w:w="8541" w:type="dxa"/>
          </w:tcPr>
          <w:p w14:paraId="2C6F63D0" w14:textId="6488476A" w:rsidR="00654D3E" w:rsidRPr="004D404F" w:rsidRDefault="00654D3E" w:rsidP="00654D3E">
            <w:pPr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 xml:space="preserve">Ilość stanowisk dla osób na wózku inwalidzkim - minimum </w:t>
            </w:r>
            <w:r w:rsidRPr="004D404F">
              <w:rPr>
                <w:rFonts w:ascii="Cambria" w:hAnsi="Cambria"/>
                <w:bCs/>
              </w:rPr>
              <w:t>2</w:t>
            </w:r>
            <w:r w:rsidRPr="004D404F">
              <w:rPr>
                <w:rFonts w:ascii="Cambria" w:hAnsi="Cambria"/>
                <w:bCs/>
              </w:rPr>
              <w:t xml:space="preserve"> stanowiska</w:t>
            </w:r>
          </w:p>
        </w:tc>
      </w:tr>
      <w:tr w:rsidR="00654D3E" w:rsidRPr="004D404F" w14:paraId="5E2BD88A" w14:textId="77777777" w:rsidTr="00654D3E">
        <w:tc>
          <w:tcPr>
            <w:tcW w:w="520" w:type="dxa"/>
          </w:tcPr>
          <w:p w14:paraId="44C0612C" w14:textId="60F11949" w:rsidR="00654D3E" w:rsidRPr="004D404F" w:rsidRDefault="00654D3E" w:rsidP="001A419F">
            <w:pPr>
              <w:jc w:val="center"/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5</w:t>
            </w:r>
          </w:p>
        </w:tc>
        <w:tc>
          <w:tcPr>
            <w:tcW w:w="8541" w:type="dxa"/>
          </w:tcPr>
          <w:p w14:paraId="7ECB73F1" w14:textId="3FEDEFB3" w:rsidR="00654D3E" w:rsidRPr="004D404F" w:rsidRDefault="00654D3E" w:rsidP="00654D3E">
            <w:pPr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Moc silnika minimum 180 KM</w:t>
            </w:r>
          </w:p>
        </w:tc>
      </w:tr>
      <w:tr w:rsidR="00654D3E" w:rsidRPr="004D404F" w14:paraId="6857393B" w14:textId="77777777" w:rsidTr="00654D3E">
        <w:tc>
          <w:tcPr>
            <w:tcW w:w="520" w:type="dxa"/>
          </w:tcPr>
          <w:p w14:paraId="357AC886" w14:textId="1C63E55B" w:rsidR="00654D3E" w:rsidRPr="004D404F" w:rsidRDefault="00654D3E" w:rsidP="001A419F">
            <w:pPr>
              <w:jc w:val="center"/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6</w:t>
            </w:r>
          </w:p>
        </w:tc>
        <w:tc>
          <w:tcPr>
            <w:tcW w:w="8541" w:type="dxa"/>
          </w:tcPr>
          <w:p w14:paraId="531F06DD" w14:textId="0671EFB3" w:rsidR="00654D3E" w:rsidRPr="004D404F" w:rsidRDefault="00654D3E" w:rsidP="00654D3E">
            <w:pPr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Norma spalin EURO VI</w:t>
            </w:r>
          </w:p>
        </w:tc>
      </w:tr>
      <w:tr w:rsidR="00654D3E" w:rsidRPr="004D404F" w14:paraId="036A961F" w14:textId="77777777" w:rsidTr="00654D3E">
        <w:tc>
          <w:tcPr>
            <w:tcW w:w="520" w:type="dxa"/>
          </w:tcPr>
          <w:p w14:paraId="33692A46" w14:textId="3F6293BF" w:rsidR="00654D3E" w:rsidRPr="004D404F" w:rsidRDefault="00654D3E" w:rsidP="001A419F">
            <w:pPr>
              <w:jc w:val="center"/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7</w:t>
            </w:r>
          </w:p>
        </w:tc>
        <w:tc>
          <w:tcPr>
            <w:tcW w:w="8541" w:type="dxa"/>
          </w:tcPr>
          <w:p w14:paraId="753B6A51" w14:textId="51D1F7DB" w:rsidR="00654D3E" w:rsidRPr="004D404F" w:rsidRDefault="00654D3E" w:rsidP="00654D3E">
            <w:pPr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Pojemność silnika minimum 1900 cm3</w:t>
            </w:r>
          </w:p>
        </w:tc>
      </w:tr>
      <w:tr w:rsidR="00654D3E" w:rsidRPr="004D404F" w14:paraId="139B28C3" w14:textId="77777777" w:rsidTr="00654D3E">
        <w:tc>
          <w:tcPr>
            <w:tcW w:w="520" w:type="dxa"/>
          </w:tcPr>
          <w:p w14:paraId="12F32606" w14:textId="4F3F26B7" w:rsidR="00654D3E" w:rsidRPr="004D404F" w:rsidRDefault="00654D3E" w:rsidP="001A419F">
            <w:pPr>
              <w:jc w:val="center"/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8</w:t>
            </w:r>
          </w:p>
        </w:tc>
        <w:tc>
          <w:tcPr>
            <w:tcW w:w="8541" w:type="dxa"/>
          </w:tcPr>
          <w:p w14:paraId="7D3D21D2" w14:textId="77777777" w:rsidR="00654D3E" w:rsidRPr="004D404F" w:rsidRDefault="00654D3E" w:rsidP="00654D3E">
            <w:pPr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Wymiary pojazdu:</w:t>
            </w:r>
          </w:p>
          <w:p w14:paraId="74A30CE2" w14:textId="77777777" w:rsidR="00654D3E" w:rsidRPr="004D404F" w:rsidRDefault="00654D3E" w:rsidP="00654D3E">
            <w:pPr>
              <w:pStyle w:val="Akapitzlist"/>
              <w:numPr>
                <w:ilvl w:val="0"/>
                <w:numId w:val="12"/>
              </w:numPr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Długość maksymalna 7500 mm</w:t>
            </w:r>
          </w:p>
          <w:p w14:paraId="1DA665C6" w14:textId="3C286477" w:rsidR="00654D3E" w:rsidRPr="004D404F" w:rsidRDefault="00654D3E" w:rsidP="00654D3E">
            <w:pPr>
              <w:pStyle w:val="Akapitzlist"/>
              <w:numPr>
                <w:ilvl w:val="0"/>
                <w:numId w:val="12"/>
              </w:numPr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Szerokość maksymalna z lusterkami bocznymi 2400 mm</w:t>
            </w:r>
          </w:p>
        </w:tc>
      </w:tr>
      <w:tr w:rsidR="00654D3E" w:rsidRPr="004D404F" w14:paraId="28F55E70" w14:textId="77777777" w:rsidTr="00654D3E">
        <w:tc>
          <w:tcPr>
            <w:tcW w:w="520" w:type="dxa"/>
          </w:tcPr>
          <w:p w14:paraId="0C0C3670" w14:textId="07A84563" w:rsidR="00654D3E" w:rsidRPr="004D404F" w:rsidRDefault="00654D3E" w:rsidP="001A419F">
            <w:pPr>
              <w:jc w:val="center"/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9</w:t>
            </w:r>
          </w:p>
        </w:tc>
        <w:tc>
          <w:tcPr>
            <w:tcW w:w="8541" w:type="dxa"/>
          </w:tcPr>
          <w:p w14:paraId="5C7C55D3" w14:textId="72FA94CB" w:rsidR="00654D3E" w:rsidRPr="004D404F" w:rsidRDefault="00654D3E" w:rsidP="00654D3E">
            <w:pPr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Kamizelki odblaskowe (w przeliczeniu na max. ilość miejsc pojazdu)</w:t>
            </w:r>
            <w:r w:rsidR="00C031D3" w:rsidRPr="004D404F">
              <w:rPr>
                <w:rFonts w:ascii="Cambria" w:hAnsi="Cambria"/>
                <w:bCs/>
              </w:rPr>
              <w:t xml:space="preserve"> </w:t>
            </w:r>
            <w:r w:rsidR="00C031D3" w:rsidRPr="004D404F">
              <w:rPr>
                <w:rFonts w:ascii="Cambria" w:hAnsi="Cambria"/>
                <w:bCs/>
              </w:rPr>
              <w:t>i trójkąt ostrzegawczy</w:t>
            </w:r>
          </w:p>
        </w:tc>
      </w:tr>
      <w:tr w:rsidR="00654D3E" w:rsidRPr="004D404F" w14:paraId="3BDB96EB" w14:textId="77777777" w:rsidTr="00654D3E">
        <w:tc>
          <w:tcPr>
            <w:tcW w:w="520" w:type="dxa"/>
          </w:tcPr>
          <w:p w14:paraId="6E8E8A58" w14:textId="2E83A74B" w:rsidR="00654D3E" w:rsidRPr="004D404F" w:rsidRDefault="00C031D3" w:rsidP="001A419F">
            <w:pPr>
              <w:jc w:val="center"/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10</w:t>
            </w:r>
          </w:p>
        </w:tc>
        <w:tc>
          <w:tcPr>
            <w:tcW w:w="8541" w:type="dxa"/>
          </w:tcPr>
          <w:p w14:paraId="55691871" w14:textId="24C32DAD" w:rsidR="00654D3E" w:rsidRPr="004D404F" w:rsidRDefault="00654D3E" w:rsidP="00C031D3">
            <w:pPr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Skrzynia biegów manualna</w:t>
            </w:r>
          </w:p>
        </w:tc>
      </w:tr>
      <w:tr w:rsidR="00654D3E" w:rsidRPr="004D404F" w14:paraId="264EAFBF" w14:textId="77777777" w:rsidTr="00654D3E">
        <w:tc>
          <w:tcPr>
            <w:tcW w:w="520" w:type="dxa"/>
          </w:tcPr>
          <w:p w14:paraId="54EB0618" w14:textId="094A5FD7" w:rsidR="00654D3E" w:rsidRPr="004D404F" w:rsidRDefault="00C031D3" w:rsidP="001A419F">
            <w:pPr>
              <w:jc w:val="center"/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11</w:t>
            </w:r>
          </w:p>
        </w:tc>
        <w:tc>
          <w:tcPr>
            <w:tcW w:w="8541" w:type="dxa"/>
          </w:tcPr>
          <w:p w14:paraId="7239967A" w14:textId="2B51D48A" w:rsidR="00654D3E" w:rsidRPr="004D404F" w:rsidRDefault="00654D3E" w:rsidP="00C031D3">
            <w:pPr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Tempomat</w:t>
            </w:r>
          </w:p>
        </w:tc>
      </w:tr>
      <w:tr w:rsidR="00654D3E" w:rsidRPr="004D404F" w14:paraId="5A9E7B31" w14:textId="77777777" w:rsidTr="00654D3E">
        <w:tc>
          <w:tcPr>
            <w:tcW w:w="520" w:type="dxa"/>
          </w:tcPr>
          <w:p w14:paraId="0D70036E" w14:textId="3DE2851B" w:rsidR="00654D3E" w:rsidRPr="004D404F" w:rsidRDefault="00C031D3" w:rsidP="001A419F">
            <w:pPr>
              <w:jc w:val="center"/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12</w:t>
            </w:r>
          </w:p>
        </w:tc>
        <w:tc>
          <w:tcPr>
            <w:tcW w:w="8541" w:type="dxa"/>
          </w:tcPr>
          <w:p w14:paraId="33B8FBBE" w14:textId="48982CAA" w:rsidR="00654D3E" w:rsidRPr="004D404F" w:rsidRDefault="00654D3E" w:rsidP="00C031D3">
            <w:pPr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 xml:space="preserve">Kolor pojazdu </w:t>
            </w:r>
            <w:r w:rsidR="00C031D3" w:rsidRPr="004D404F">
              <w:rPr>
                <w:rFonts w:ascii="Cambria" w:hAnsi="Cambria"/>
                <w:bCs/>
              </w:rPr>
              <w:t>- dowolny</w:t>
            </w:r>
          </w:p>
        </w:tc>
      </w:tr>
      <w:tr w:rsidR="00654D3E" w:rsidRPr="004D404F" w14:paraId="6090DC1F" w14:textId="77777777" w:rsidTr="00654D3E">
        <w:tc>
          <w:tcPr>
            <w:tcW w:w="520" w:type="dxa"/>
          </w:tcPr>
          <w:p w14:paraId="49226299" w14:textId="51D1AF5A" w:rsidR="00654D3E" w:rsidRPr="004D404F" w:rsidRDefault="00C031D3" w:rsidP="001A419F">
            <w:pPr>
              <w:jc w:val="center"/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13</w:t>
            </w:r>
          </w:p>
        </w:tc>
        <w:tc>
          <w:tcPr>
            <w:tcW w:w="8541" w:type="dxa"/>
          </w:tcPr>
          <w:p w14:paraId="0CE8F878" w14:textId="7BF0F3EA" w:rsidR="00654D3E" w:rsidRPr="004D404F" w:rsidRDefault="00C031D3" w:rsidP="00C031D3">
            <w:pPr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R</w:t>
            </w:r>
            <w:r w:rsidR="00654D3E" w:rsidRPr="004D404F">
              <w:rPr>
                <w:rFonts w:ascii="Cambria" w:hAnsi="Cambria"/>
                <w:bCs/>
              </w:rPr>
              <w:t xml:space="preserve">adio fabryczne - </w:t>
            </w:r>
            <w:r w:rsidRPr="004D404F">
              <w:rPr>
                <w:rFonts w:ascii="Cambria" w:hAnsi="Cambria"/>
                <w:bCs/>
              </w:rPr>
              <w:t>w</w:t>
            </w:r>
            <w:r w:rsidRPr="004D404F">
              <w:rPr>
                <w:rFonts w:ascii="Cambria" w:hAnsi="Cambria"/>
                <w:bCs/>
              </w:rPr>
              <w:t xml:space="preserve"> kabinie kierowcy</w:t>
            </w:r>
          </w:p>
        </w:tc>
      </w:tr>
      <w:tr w:rsidR="00654D3E" w:rsidRPr="004D404F" w14:paraId="186B7929" w14:textId="77777777" w:rsidTr="00654D3E">
        <w:tc>
          <w:tcPr>
            <w:tcW w:w="520" w:type="dxa"/>
          </w:tcPr>
          <w:p w14:paraId="0A5BBB60" w14:textId="71264954" w:rsidR="00654D3E" w:rsidRPr="004D404F" w:rsidRDefault="00C031D3" w:rsidP="001A419F">
            <w:pPr>
              <w:jc w:val="center"/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14</w:t>
            </w:r>
          </w:p>
        </w:tc>
        <w:tc>
          <w:tcPr>
            <w:tcW w:w="8541" w:type="dxa"/>
          </w:tcPr>
          <w:p w14:paraId="5F2137ED" w14:textId="65CA5489" w:rsidR="00654D3E" w:rsidRPr="004D404F" w:rsidRDefault="00654D3E" w:rsidP="00C031D3">
            <w:pPr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 xml:space="preserve">Nagłośnienie części pasażerskiej podłączone do radia </w:t>
            </w:r>
          </w:p>
        </w:tc>
      </w:tr>
      <w:tr w:rsidR="00654D3E" w:rsidRPr="004D404F" w14:paraId="78ED1B2C" w14:textId="77777777" w:rsidTr="00654D3E">
        <w:tc>
          <w:tcPr>
            <w:tcW w:w="520" w:type="dxa"/>
          </w:tcPr>
          <w:p w14:paraId="5876D454" w14:textId="1AA5B491" w:rsidR="00654D3E" w:rsidRPr="004D404F" w:rsidRDefault="00C031D3" w:rsidP="001A419F">
            <w:pPr>
              <w:jc w:val="center"/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15</w:t>
            </w:r>
          </w:p>
        </w:tc>
        <w:tc>
          <w:tcPr>
            <w:tcW w:w="8541" w:type="dxa"/>
          </w:tcPr>
          <w:p w14:paraId="45C02F8D" w14:textId="1E1A07C7" w:rsidR="00654D3E" w:rsidRPr="004D404F" w:rsidRDefault="00654D3E" w:rsidP="00C031D3">
            <w:pPr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 xml:space="preserve">Czujniki parkowania z przodu i z tyłu </w:t>
            </w:r>
          </w:p>
        </w:tc>
      </w:tr>
      <w:tr w:rsidR="00654D3E" w:rsidRPr="004D404F" w14:paraId="7B68CA60" w14:textId="77777777" w:rsidTr="00654D3E">
        <w:tc>
          <w:tcPr>
            <w:tcW w:w="520" w:type="dxa"/>
          </w:tcPr>
          <w:p w14:paraId="18973867" w14:textId="5F7E9E80" w:rsidR="00654D3E" w:rsidRPr="004D404F" w:rsidRDefault="00C031D3" w:rsidP="001A419F">
            <w:pPr>
              <w:jc w:val="center"/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16</w:t>
            </w:r>
          </w:p>
        </w:tc>
        <w:tc>
          <w:tcPr>
            <w:tcW w:w="8541" w:type="dxa"/>
          </w:tcPr>
          <w:p w14:paraId="3B3856DA" w14:textId="7DEB7AE9" w:rsidR="00654D3E" w:rsidRPr="004D404F" w:rsidRDefault="00654D3E" w:rsidP="00C031D3">
            <w:pPr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 xml:space="preserve">Kamera tylna fabryczna producenta </w:t>
            </w:r>
          </w:p>
        </w:tc>
      </w:tr>
      <w:tr w:rsidR="00654D3E" w:rsidRPr="004D404F" w14:paraId="4E897A27" w14:textId="77777777" w:rsidTr="00654D3E">
        <w:tc>
          <w:tcPr>
            <w:tcW w:w="520" w:type="dxa"/>
          </w:tcPr>
          <w:p w14:paraId="2303979B" w14:textId="6F504AA2" w:rsidR="00654D3E" w:rsidRPr="004D404F" w:rsidRDefault="00C031D3" w:rsidP="001A419F">
            <w:pPr>
              <w:jc w:val="center"/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17</w:t>
            </w:r>
          </w:p>
        </w:tc>
        <w:tc>
          <w:tcPr>
            <w:tcW w:w="8541" w:type="dxa"/>
          </w:tcPr>
          <w:p w14:paraId="0739C6BA" w14:textId="673B30C1" w:rsidR="00654D3E" w:rsidRPr="004D404F" w:rsidRDefault="00654D3E" w:rsidP="00C031D3">
            <w:pPr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Możliwość regulacji kolumny kierownicy w dwóch płaszczyznach</w:t>
            </w:r>
          </w:p>
        </w:tc>
      </w:tr>
      <w:tr w:rsidR="00654D3E" w:rsidRPr="004D404F" w14:paraId="66B6AD5A" w14:textId="77777777" w:rsidTr="00654D3E">
        <w:tc>
          <w:tcPr>
            <w:tcW w:w="520" w:type="dxa"/>
          </w:tcPr>
          <w:p w14:paraId="1ABB0CCC" w14:textId="3D311B8E" w:rsidR="00654D3E" w:rsidRPr="004D404F" w:rsidRDefault="00C031D3" w:rsidP="001A419F">
            <w:pPr>
              <w:jc w:val="center"/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18</w:t>
            </w:r>
          </w:p>
        </w:tc>
        <w:tc>
          <w:tcPr>
            <w:tcW w:w="8541" w:type="dxa"/>
          </w:tcPr>
          <w:p w14:paraId="0B2006EF" w14:textId="43FEC65B" w:rsidR="00654D3E" w:rsidRPr="004D404F" w:rsidRDefault="00654D3E" w:rsidP="00C031D3">
            <w:pPr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Lusterka zewnętrzne podgrzewane, regulowane elektrycznie</w:t>
            </w:r>
          </w:p>
        </w:tc>
      </w:tr>
      <w:tr w:rsidR="00654D3E" w:rsidRPr="004D404F" w14:paraId="7735178B" w14:textId="77777777" w:rsidTr="00654D3E">
        <w:tc>
          <w:tcPr>
            <w:tcW w:w="520" w:type="dxa"/>
          </w:tcPr>
          <w:p w14:paraId="6F6D022E" w14:textId="1922B792" w:rsidR="00654D3E" w:rsidRPr="004D404F" w:rsidRDefault="00C031D3" w:rsidP="001A419F">
            <w:pPr>
              <w:jc w:val="center"/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19</w:t>
            </w:r>
          </w:p>
        </w:tc>
        <w:tc>
          <w:tcPr>
            <w:tcW w:w="8541" w:type="dxa"/>
          </w:tcPr>
          <w:p w14:paraId="09254E2F" w14:textId="18B9FE90" w:rsidR="00654D3E" w:rsidRPr="004D404F" w:rsidRDefault="00654D3E" w:rsidP="00C031D3">
            <w:pPr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Lusterka zewnętrzne elektrycznie składane</w:t>
            </w:r>
          </w:p>
        </w:tc>
      </w:tr>
      <w:tr w:rsidR="00654D3E" w:rsidRPr="004D404F" w14:paraId="6FE1545B" w14:textId="77777777" w:rsidTr="00654D3E">
        <w:tc>
          <w:tcPr>
            <w:tcW w:w="520" w:type="dxa"/>
          </w:tcPr>
          <w:p w14:paraId="55A67E8E" w14:textId="49B48730" w:rsidR="00654D3E" w:rsidRPr="004D404F" w:rsidRDefault="00C031D3" w:rsidP="001A419F">
            <w:pPr>
              <w:jc w:val="center"/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20</w:t>
            </w:r>
          </w:p>
        </w:tc>
        <w:tc>
          <w:tcPr>
            <w:tcW w:w="8541" w:type="dxa"/>
          </w:tcPr>
          <w:p w14:paraId="4AD531B9" w14:textId="6D0EAD7D" w:rsidR="00654D3E" w:rsidRPr="004D404F" w:rsidRDefault="00654D3E" w:rsidP="00C031D3">
            <w:pPr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Lusterko wsteczne wewnątrz kabiny</w:t>
            </w:r>
          </w:p>
        </w:tc>
      </w:tr>
      <w:tr w:rsidR="00654D3E" w:rsidRPr="004D404F" w14:paraId="43BD4B81" w14:textId="77777777" w:rsidTr="00654D3E">
        <w:tc>
          <w:tcPr>
            <w:tcW w:w="520" w:type="dxa"/>
          </w:tcPr>
          <w:p w14:paraId="33563BB6" w14:textId="34A37D19" w:rsidR="00654D3E" w:rsidRPr="004D404F" w:rsidRDefault="00C031D3" w:rsidP="001A419F">
            <w:pPr>
              <w:jc w:val="center"/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21</w:t>
            </w:r>
          </w:p>
        </w:tc>
        <w:tc>
          <w:tcPr>
            <w:tcW w:w="8541" w:type="dxa"/>
          </w:tcPr>
          <w:p w14:paraId="326E1235" w14:textId="4408ED81" w:rsidR="00654D3E" w:rsidRPr="004D404F" w:rsidRDefault="00654D3E" w:rsidP="00C031D3">
            <w:pPr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Czujnik deszczu sterujący pracą wycieraczek</w:t>
            </w:r>
          </w:p>
        </w:tc>
      </w:tr>
      <w:tr w:rsidR="00654D3E" w:rsidRPr="004D404F" w14:paraId="71A478E4" w14:textId="77777777" w:rsidTr="00654D3E">
        <w:tc>
          <w:tcPr>
            <w:tcW w:w="520" w:type="dxa"/>
          </w:tcPr>
          <w:p w14:paraId="0C7EE96C" w14:textId="11401AB9" w:rsidR="00654D3E" w:rsidRPr="004D404F" w:rsidRDefault="00C031D3" w:rsidP="001A419F">
            <w:pPr>
              <w:jc w:val="center"/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22</w:t>
            </w:r>
          </w:p>
        </w:tc>
        <w:tc>
          <w:tcPr>
            <w:tcW w:w="8541" w:type="dxa"/>
          </w:tcPr>
          <w:p w14:paraId="1038E48C" w14:textId="3C8FFAD1" w:rsidR="00654D3E" w:rsidRPr="004D404F" w:rsidRDefault="00654D3E" w:rsidP="00C031D3">
            <w:pPr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Zbiornik paliwa - minimum 90 litrów</w:t>
            </w:r>
          </w:p>
        </w:tc>
      </w:tr>
      <w:tr w:rsidR="00654D3E" w:rsidRPr="004D404F" w14:paraId="29BA422D" w14:textId="77777777" w:rsidTr="00654D3E">
        <w:tc>
          <w:tcPr>
            <w:tcW w:w="520" w:type="dxa"/>
          </w:tcPr>
          <w:p w14:paraId="18F8A179" w14:textId="10D43FB1" w:rsidR="00654D3E" w:rsidRPr="004D404F" w:rsidRDefault="00C031D3" w:rsidP="001A419F">
            <w:pPr>
              <w:jc w:val="center"/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23</w:t>
            </w:r>
          </w:p>
        </w:tc>
        <w:tc>
          <w:tcPr>
            <w:tcW w:w="8541" w:type="dxa"/>
          </w:tcPr>
          <w:p w14:paraId="4DBEBF35" w14:textId="3261436A" w:rsidR="00654D3E" w:rsidRPr="004D404F" w:rsidRDefault="00654D3E" w:rsidP="00C031D3">
            <w:pPr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System kontroli ciśnienia w ogumieniu</w:t>
            </w:r>
          </w:p>
        </w:tc>
      </w:tr>
      <w:tr w:rsidR="00654D3E" w:rsidRPr="004D404F" w14:paraId="5AA9506A" w14:textId="77777777" w:rsidTr="00654D3E">
        <w:tc>
          <w:tcPr>
            <w:tcW w:w="520" w:type="dxa"/>
          </w:tcPr>
          <w:p w14:paraId="52EDF364" w14:textId="3425BA2F" w:rsidR="00654D3E" w:rsidRPr="004D404F" w:rsidRDefault="00C031D3" w:rsidP="001A419F">
            <w:pPr>
              <w:jc w:val="center"/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24</w:t>
            </w:r>
          </w:p>
        </w:tc>
        <w:tc>
          <w:tcPr>
            <w:tcW w:w="8541" w:type="dxa"/>
          </w:tcPr>
          <w:p w14:paraId="69897DBB" w14:textId="594995CE" w:rsidR="00654D3E" w:rsidRPr="004D404F" w:rsidRDefault="00654D3E" w:rsidP="00C031D3">
            <w:pPr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Poduszka powietrzna kierowcy</w:t>
            </w:r>
          </w:p>
        </w:tc>
      </w:tr>
      <w:tr w:rsidR="00654D3E" w:rsidRPr="004D404F" w14:paraId="19410F2F" w14:textId="77777777" w:rsidTr="00654D3E">
        <w:tc>
          <w:tcPr>
            <w:tcW w:w="520" w:type="dxa"/>
          </w:tcPr>
          <w:p w14:paraId="2D374065" w14:textId="742D8377" w:rsidR="00654D3E" w:rsidRPr="004D404F" w:rsidRDefault="00C031D3" w:rsidP="001A419F">
            <w:pPr>
              <w:jc w:val="center"/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25</w:t>
            </w:r>
          </w:p>
        </w:tc>
        <w:tc>
          <w:tcPr>
            <w:tcW w:w="8541" w:type="dxa"/>
          </w:tcPr>
          <w:p w14:paraId="2C7ED869" w14:textId="4B6258EB" w:rsidR="00654D3E" w:rsidRPr="004D404F" w:rsidRDefault="00654D3E" w:rsidP="00C031D3">
            <w:pPr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Włącznik instalacji elektrycznej</w:t>
            </w:r>
          </w:p>
        </w:tc>
      </w:tr>
      <w:tr w:rsidR="00654D3E" w:rsidRPr="004D404F" w14:paraId="32A17348" w14:textId="77777777" w:rsidTr="00654D3E">
        <w:tc>
          <w:tcPr>
            <w:tcW w:w="520" w:type="dxa"/>
          </w:tcPr>
          <w:p w14:paraId="160F9535" w14:textId="12991EC6" w:rsidR="00654D3E" w:rsidRPr="004D404F" w:rsidRDefault="00C031D3" w:rsidP="001A419F">
            <w:pPr>
              <w:jc w:val="center"/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26</w:t>
            </w:r>
          </w:p>
        </w:tc>
        <w:tc>
          <w:tcPr>
            <w:tcW w:w="8541" w:type="dxa"/>
          </w:tcPr>
          <w:p w14:paraId="32D864D8" w14:textId="4B8931FD" w:rsidR="00654D3E" w:rsidRPr="004D404F" w:rsidRDefault="00654D3E" w:rsidP="00C031D3">
            <w:pPr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Ogrzewane elektrycznie siedzenie kierowcy</w:t>
            </w:r>
          </w:p>
        </w:tc>
      </w:tr>
      <w:tr w:rsidR="00654D3E" w:rsidRPr="004D404F" w14:paraId="693586D1" w14:textId="77777777" w:rsidTr="00654D3E">
        <w:tc>
          <w:tcPr>
            <w:tcW w:w="520" w:type="dxa"/>
          </w:tcPr>
          <w:p w14:paraId="65379668" w14:textId="1481E10F" w:rsidR="00654D3E" w:rsidRPr="004D404F" w:rsidRDefault="00C031D3" w:rsidP="001A419F">
            <w:pPr>
              <w:jc w:val="center"/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27</w:t>
            </w:r>
          </w:p>
        </w:tc>
        <w:tc>
          <w:tcPr>
            <w:tcW w:w="8541" w:type="dxa"/>
          </w:tcPr>
          <w:p w14:paraId="147F0D7F" w14:textId="0261D721" w:rsidR="00654D3E" w:rsidRPr="004D404F" w:rsidRDefault="00654D3E" w:rsidP="00C031D3">
            <w:pPr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Siedzenie kierowcy resorowane z podłokietnikiem i regulacją lędźwiową</w:t>
            </w:r>
          </w:p>
        </w:tc>
      </w:tr>
      <w:tr w:rsidR="00654D3E" w:rsidRPr="004D404F" w14:paraId="26DE8894" w14:textId="77777777" w:rsidTr="00654D3E">
        <w:tc>
          <w:tcPr>
            <w:tcW w:w="520" w:type="dxa"/>
          </w:tcPr>
          <w:p w14:paraId="1E57C4C2" w14:textId="2A5271AE" w:rsidR="00654D3E" w:rsidRPr="004D404F" w:rsidRDefault="00C031D3" w:rsidP="001A419F">
            <w:pPr>
              <w:jc w:val="center"/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28</w:t>
            </w:r>
          </w:p>
        </w:tc>
        <w:tc>
          <w:tcPr>
            <w:tcW w:w="8541" w:type="dxa"/>
          </w:tcPr>
          <w:p w14:paraId="4581FD48" w14:textId="3321FF3B" w:rsidR="00654D3E" w:rsidRPr="004D404F" w:rsidRDefault="00654D3E" w:rsidP="00C031D3">
            <w:pPr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Szyby w kabinie kierowcy termoizolacyjne</w:t>
            </w:r>
          </w:p>
        </w:tc>
      </w:tr>
      <w:tr w:rsidR="00654D3E" w:rsidRPr="004D404F" w14:paraId="6BB01C8A" w14:textId="77777777" w:rsidTr="00654D3E">
        <w:tc>
          <w:tcPr>
            <w:tcW w:w="520" w:type="dxa"/>
          </w:tcPr>
          <w:p w14:paraId="07ABD225" w14:textId="256C0333" w:rsidR="00654D3E" w:rsidRPr="004D404F" w:rsidRDefault="00C031D3" w:rsidP="001A419F">
            <w:pPr>
              <w:jc w:val="center"/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29</w:t>
            </w:r>
          </w:p>
        </w:tc>
        <w:tc>
          <w:tcPr>
            <w:tcW w:w="8541" w:type="dxa"/>
          </w:tcPr>
          <w:p w14:paraId="422A4BF0" w14:textId="4797B439" w:rsidR="00654D3E" w:rsidRPr="004D404F" w:rsidRDefault="00654D3E" w:rsidP="00C031D3">
            <w:pPr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Szyby boczne podwójne, termoizolacyjne, przyciemniane, wklejane</w:t>
            </w:r>
          </w:p>
        </w:tc>
      </w:tr>
      <w:tr w:rsidR="00654D3E" w:rsidRPr="004D404F" w14:paraId="4F171DED" w14:textId="77777777" w:rsidTr="00654D3E">
        <w:tc>
          <w:tcPr>
            <w:tcW w:w="520" w:type="dxa"/>
          </w:tcPr>
          <w:p w14:paraId="1A0C0028" w14:textId="227A209E" w:rsidR="00654D3E" w:rsidRPr="004D404F" w:rsidRDefault="00C031D3" w:rsidP="001A419F">
            <w:pPr>
              <w:jc w:val="center"/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30</w:t>
            </w:r>
          </w:p>
        </w:tc>
        <w:tc>
          <w:tcPr>
            <w:tcW w:w="8541" w:type="dxa"/>
          </w:tcPr>
          <w:p w14:paraId="2DB33579" w14:textId="5B22918A" w:rsidR="00654D3E" w:rsidRPr="004D404F" w:rsidRDefault="00654D3E" w:rsidP="00C031D3">
            <w:pPr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Tylne drzwi pojazdu otwierane do kąta 270 stopni z szybą przyciemnianą i</w:t>
            </w:r>
            <w:r w:rsidR="00C031D3" w:rsidRPr="004D404F">
              <w:rPr>
                <w:rFonts w:ascii="Cambria" w:hAnsi="Cambria"/>
                <w:bCs/>
              </w:rPr>
              <w:t xml:space="preserve"> </w:t>
            </w:r>
            <w:r w:rsidR="00C031D3" w:rsidRPr="004D404F">
              <w:rPr>
                <w:rFonts w:ascii="Cambria" w:hAnsi="Cambria"/>
                <w:bCs/>
              </w:rPr>
              <w:t>podgrzewaną elektrycznie</w:t>
            </w:r>
          </w:p>
        </w:tc>
      </w:tr>
      <w:tr w:rsidR="00654D3E" w:rsidRPr="004D404F" w14:paraId="00686939" w14:textId="77777777" w:rsidTr="00654D3E">
        <w:tc>
          <w:tcPr>
            <w:tcW w:w="520" w:type="dxa"/>
          </w:tcPr>
          <w:p w14:paraId="6623421D" w14:textId="334D3E1D" w:rsidR="00654D3E" w:rsidRPr="004D404F" w:rsidRDefault="00C031D3" w:rsidP="001A419F">
            <w:pPr>
              <w:jc w:val="center"/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31</w:t>
            </w:r>
          </w:p>
        </w:tc>
        <w:tc>
          <w:tcPr>
            <w:tcW w:w="8541" w:type="dxa"/>
          </w:tcPr>
          <w:p w14:paraId="6673B80B" w14:textId="19740FBA" w:rsidR="00654D3E" w:rsidRPr="004D404F" w:rsidRDefault="00654D3E" w:rsidP="00C031D3">
            <w:pPr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Światła główne włączane automatycznie z czujnikiem zmierzchu</w:t>
            </w:r>
          </w:p>
        </w:tc>
      </w:tr>
      <w:tr w:rsidR="00654D3E" w:rsidRPr="004D404F" w14:paraId="57147888" w14:textId="77777777" w:rsidTr="00654D3E">
        <w:tc>
          <w:tcPr>
            <w:tcW w:w="520" w:type="dxa"/>
          </w:tcPr>
          <w:p w14:paraId="76AD7F58" w14:textId="61F99F60" w:rsidR="00654D3E" w:rsidRPr="004D404F" w:rsidRDefault="00C031D3" w:rsidP="001A419F">
            <w:pPr>
              <w:jc w:val="center"/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32</w:t>
            </w:r>
          </w:p>
        </w:tc>
        <w:tc>
          <w:tcPr>
            <w:tcW w:w="8541" w:type="dxa"/>
          </w:tcPr>
          <w:p w14:paraId="40996069" w14:textId="50298C2B" w:rsidR="00654D3E" w:rsidRPr="004D404F" w:rsidRDefault="00654D3E" w:rsidP="00C031D3">
            <w:pPr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Kierunkowskazy na dachu z tyłu</w:t>
            </w:r>
          </w:p>
        </w:tc>
      </w:tr>
      <w:tr w:rsidR="00654D3E" w:rsidRPr="004D404F" w14:paraId="6A86332F" w14:textId="77777777" w:rsidTr="00654D3E">
        <w:tc>
          <w:tcPr>
            <w:tcW w:w="520" w:type="dxa"/>
          </w:tcPr>
          <w:p w14:paraId="5AFDA463" w14:textId="579ADE0C" w:rsidR="00654D3E" w:rsidRPr="004D404F" w:rsidRDefault="00C031D3" w:rsidP="001A419F">
            <w:pPr>
              <w:jc w:val="center"/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33</w:t>
            </w:r>
          </w:p>
        </w:tc>
        <w:tc>
          <w:tcPr>
            <w:tcW w:w="8541" w:type="dxa"/>
          </w:tcPr>
          <w:p w14:paraId="4760E035" w14:textId="75C9C380" w:rsidR="00654D3E" w:rsidRPr="004D404F" w:rsidRDefault="00654D3E" w:rsidP="00C031D3">
            <w:pPr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Dodatkowe lampy przeciwmgielne</w:t>
            </w:r>
          </w:p>
        </w:tc>
      </w:tr>
      <w:tr w:rsidR="00654D3E" w:rsidRPr="004D404F" w14:paraId="2B99C6E9" w14:textId="77777777" w:rsidTr="00654D3E">
        <w:tc>
          <w:tcPr>
            <w:tcW w:w="520" w:type="dxa"/>
          </w:tcPr>
          <w:p w14:paraId="224DE667" w14:textId="5EE4B70A" w:rsidR="00654D3E" w:rsidRPr="004D404F" w:rsidRDefault="00C031D3" w:rsidP="001A419F">
            <w:pPr>
              <w:jc w:val="center"/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34</w:t>
            </w:r>
          </w:p>
        </w:tc>
        <w:tc>
          <w:tcPr>
            <w:tcW w:w="8541" w:type="dxa"/>
          </w:tcPr>
          <w:p w14:paraId="39667B6D" w14:textId="3267B67B" w:rsidR="00654D3E" w:rsidRPr="004D404F" w:rsidRDefault="00654D3E" w:rsidP="00C031D3">
            <w:pPr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 xml:space="preserve">Przednie i tylne chlapacze </w:t>
            </w:r>
            <w:r w:rsidR="003B204D" w:rsidRPr="004D404F">
              <w:rPr>
                <w:rFonts w:ascii="Cambria" w:hAnsi="Cambria"/>
                <w:bCs/>
              </w:rPr>
              <w:t>przeciw błotne</w:t>
            </w:r>
          </w:p>
        </w:tc>
      </w:tr>
      <w:tr w:rsidR="00654D3E" w:rsidRPr="004D404F" w14:paraId="0E0F0125" w14:textId="77777777" w:rsidTr="00654D3E">
        <w:tc>
          <w:tcPr>
            <w:tcW w:w="520" w:type="dxa"/>
          </w:tcPr>
          <w:p w14:paraId="3039B288" w14:textId="78B25B2D" w:rsidR="00654D3E" w:rsidRPr="004D404F" w:rsidRDefault="00C031D3" w:rsidP="001A419F">
            <w:pPr>
              <w:jc w:val="center"/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35</w:t>
            </w:r>
          </w:p>
        </w:tc>
        <w:tc>
          <w:tcPr>
            <w:tcW w:w="8541" w:type="dxa"/>
          </w:tcPr>
          <w:p w14:paraId="4570A8F8" w14:textId="40CC1AB6" w:rsidR="00654D3E" w:rsidRPr="004D404F" w:rsidRDefault="00654D3E" w:rsidP="00C031D3">
            <w:pPr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Koła z oponami całorocznymi min. 16 cali</w:t>
            </w:r>
          </w:p>
        </w:tc>
      </w:tr>
      <w:tr w:rsidR="00654D3E" w:rsidRPr="004D404F" w14:paraId="4B53F08E" w14:textId="77777777" w:rsidTr="00654D3E">
        <w:tc>
          <w:tcPr>
            <w:tcW w:w="520" w:type="dxa"/>
          </w:tcPr>
          <w:p w14:paraId="53073B9E" w14:textId="4EC84E34" w:rsidR="00654D3E" w:rsidRPr="004D404F" w:rsidRDefault="00C031D3" w:rsidP="001A419F">
            <w:pPr>
              <w:jc w:val="center"/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36</w:t>
            </w:r>
          </w:p>
        </w:tc>
        <w:tc>
          <w:tcPr>
            <w:tcW w:w="8541" w:type="dxa"/>
          </w:tcPr>
          <w:p w14:paraId="0CDB1226" w14:textId="3205D6A6" w:rsidR="00654D3E" w:rsidRPr="004D404F" w:rsidRDefault="00654D3E" w:rsidP="00C031D3">
            <w:pPr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Pełnowymiarowe koło zapasowe</w:t>
            </w:r>
          </w:p>
        </w:tc>
      </w:tr>
      <w:tr w:rsidR="00654D3E" w:rsidRPr="004D404F" w14:paraId="33C89C8C" w14:textId="77777777" w:rsidTr="00654D3E">
        <w:tc>
          <w:tcPr>
            <w:tcW w:w="520" w:type="dxa"/>
          </w:tcPr>
          <w:p w14:paraId="71E039F7" w14:textId="6FDEB4FC" w:rsidR="00654D3E" w:rsidRPr="004D404F" w:rsidRDefault="00C031D3" w:rsidP="001A419F">
            <w:pPr>
              <w:jc w:val="center"/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37</w:t>
            </w:r>
          </w:p>
        </w:tc>
        <w:tc>
          <w:tcPr>
            <w:tcW w:w="8541" w:type="dxa"/>
          </w:tcPr>
          <w:p w14:paraId="6E404CA1" w14:textId="2953E98C" w:rsidR="00654D3E" w:rsidRPr="004D404F" w:rsidRDefault="00654D3E" w:rsidP="00C031D3">
            <w:pPr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Czujniki ciśnienia w oponach</w:t>
            </w:r>
          </w:p>
        </w:tc>
      </w:tr>
      <w:tr w:rsidR="00654D3E" w:rsidRPr="004D404F" w14:paraId="1CD14950" w14:textId="77777777" w:rsidTr="00654D3E">
        <w:tc>
          <w:tcPr>
            <w:tcW w:w="520" w:type="dxa"/>
          </w:tcPr>
          <w:p w14:paraId="5AC366A8" w14:textId="37C265DB" w:rsidR="00654D3E" w:rsidRPr="004D404F" w:rsidRDefault="00C031D3" w:rsidP="001A419F">
            <w:pPr>
              <w:jc w:val="center"/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38</w:t>
            </w:r>
          </w:p>
        </w:tc>
        <w:tc>
          <w:tcPr>
            <w:tcW w:w="8541" w:type="dxa"/>
          </w:tcPr>
          <w:p w14:paraId="54109FDA" w14:textId="37732766" w:rsidR="00654D3E" w:rsidRPr="004D404F" w:rsidRDefault="00654D3E" w:rsidP="00C031D3">
            <w:pPr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Systemy wspomagające: aktywny asystent układu hamulcowego, asystent</w:t>
            </w:r>
            <w:r w:rsidR="00C031D3" w:rsidRPr="004D404F">
              <w:rPr>
                <w:rFonts w:ascii="Cambria" w:hAnsi="Cambria"/>
                <w:bCs/>
              </w:rPr>
              <w:t xml:space="preserve"> </w:t>
            </w:r>
            <w:r w:rsidR="00C031D3" w:rsidRPr="004D404F">
              <w:rPr>
                <w:rFonts w:ascii="Cambria" w:hAnsi="Cambria"/>
                <w:bCs/>
              </w:rPr>
              <w:t>martwego pola asystent wspomagający ruszanie, aktywny asystent utrzymania</w:t>
            </w:r>
            <w:r w:rsidR="00C031D3" w:rsidRPr="004D404F">
              <w:rPr>
                <w:rFonts w:ascii="Cambria" w:hAnsi="Cambria"/>
                <w:bCs/>
              </w:rPr>
              <w:t xml:space="preserve"> </w:t>
            </w:r>
            <w:r w:rsidR="00C031D3" w:rsidRPr="004D404F">
              <w:rPr>
                <w:rFonts w:ascii="Cambria" w:hAnsi="Cambria"/>
                <w:bCs/>
              </w:rPr>
              <w:t>pasa ruchu, asystent ochrony bocznej</w:t>
            </w:r>
          </w:p>
        </w:tc>
      </w:tr>
      <w:tr w:rsidR="00654D3E" w:rsidRPr="004D404F" w14:paraId="4BD823C0" w14:textId="77777777" w:rsidTr="00654D3E">
        <w:tc>
          <w:tcPr>
            <w:tcW w:w="520" w:type="dxa"/>
          </w:tcPr>
          <w:p w14:paraId="64BF8E6B" w14:textId="47D619CB" w:rsidR="00654D3E" w:rsidRPr="004D404F" w:rsidRDefault="00C031D3" w:rsidP="001A419F">
            <w:pPr>
              <w:jc w:val="center"/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39</w:t>
            </w:r>
          </w:p>
        </w:tc>
        <w:tc>
          <w:tcPr>
            <w:tcW w:w="8541" w:type="dxa"/>
          </w:tcPr>
          <w:p w14:paraId="49EAB2BF" w14:textId="2DC37F8F" w:rsidR="00654D3E" w:rsidRPr="004D404F" w:rsidRDefault="00654D3E" w:rsidP="00C031D3">
            <w:pPr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Podłoga przestrzeni pasażerskie płaska</w:t>
            </w:r>
          </w:p>
        </w:tc>
      </w:tr>
      <w:tr w:rsidR="00654D3E" w:rsidRPr="004D404F" w14:paraId="62BCECA5" w14:textId="77777777" w:rsidTr="00654D3E">
        <w:tc>
          <w:tcPr>
            <w:tcW w:w="520" w:type="dxa"/>
          </w:tcPr>
          <w:p w14:paraId="37578551" w14:textId="11ACB615" w:rsidR="00654D3E" w:rsidRPr="004D404F" w:rsidRDefault="00C031D3" w:rsidP="001A419F">
            <w:pPr>
              <w:jc w:val="center"/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40</w:t>
            </w:r>
          </w:p>
        </w:tc>
        <w:tc>
          <w:tcPr>
            <w:tcW w:w="8541" w:type="dxa"/>
          </w:tcPr>
          <w:p w14:paraId="3DE058D6" w14:textId="148F9945" w:rsidR="00654D3E" w:rsidRPr="004D404F" w:rsidRDefault="00654D3E" w:rsidP="00C031D3">
            <w:pPr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Fotele pasażerskie mocowane na szynach z możliwością demontażu</w:t>
            </w:r>
          </w:p>
        </w:tc>
      </w:tr>
      <w:tr w:rsidR="00654D3E" w:rsidRPr="004D404F" w14:paraId="249B4AA2" w14:textId="77777777" w:rsidTr="00654D3E">
        <w:tc>
          <w:tcPr>
            <w:tcW w:w="520" w:type="dxa"/>
          </w:tcPr>
          <w:p w14:paraId="70882794" w14:textId="79FB5635" w:rsidR="00654D3E" w:rsidRPr="004D404F" w:rsidRDefault="00C031D3" w:rsidP="001A419F">
            <w:pPr>
              <w:jc w:val="center"/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41</w:t>
            </w:r>
          </w:p>
        </w:tc>
        <w:tc>
          <w:tcPr>
            <w:tcW w:w="8541" w:type="dxa"/>
          </w:tcPr>
          <w:p w14:paraId="04CF6D28" w14:textId="346676FB" w:rsidR="00654D3E" w:rsidRPr="004D404F" w:rsidRDefault="00654D3E" w:rsidP="00C031D3">
            <w:pPr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Fotele pasażerskie z możliwością regulacji oparcia z pasami 3 punktowymi</w:t>
            </w:r>
          </w:p>
        </w:tc>
      </w:tr>
      <w:tr w:rsidR="00654D3E" w:rsidRPr="004D404F" w14:paraId="1340D9FE" w14:textId="77777777" w:rsidTr="00654D3E">
        <w:tc>
          <w:tcPr>
            <w:tcW w:w="520" w:type="dxa"/>
          </w:tcPr>
          <w:p w14:paraId="23BB88EC" w14:textId="2EC262FE" w:rsidR="00654D3E" w:rsidRPr="004D404F" w:rsidRDefault="00C031D3" w:rsidP="001A419F">
            <w:pPr>
              <w:jc w:val="center"/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42</w:t>
            </w:r>
          </w:p>
        </w:tc>
        <w:tc>
          <w:tcPr>
            <w:tcW w:w="8541" w:type="dxa"/>
          </w:tcPr>
          <w:p w14:paraId="748AFE0B" w14:textId="6E314DC7" w:rsidR="00654D3E" w:rsidRPr="004D404F" w:rsidRDefault="00654D3E" w:rsidP="00C031D3">
            <w:pPr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Klimatyzacja kabiny kierowcy fabryczn</w:t>
            </w:r>
            <w:r w:rsidR="00C031D3" w:rsidRPr="004D404F">
              <w:rPr>
                <w:rFonts w:ascii="Cambria" w:hAnsi="Cambria"/>
                <w:bCs/>
              </w:rPr>
              <w:t>a</w:t>
            </w:r>
          </w:p>
        </w:tc>
      </w:tr>
      <w:tr w:rsidR="00654D3E" w:rsidRPr="004D404F" w14:paraId="6E66247C" w14:textId="77777777" w:rsidTr="00654D3E">
        <w:tc>
          <w:tcPr>
            <w:tcW w:w="520" w:type="dxa"/>
          </w:tcPr>
          <w:p w14:paraId="1882F51C" w14:textId="5E0C4ED5" w:rsidR="00654D3E" w:rsidRPr="004D404F" w:rsidRDefault="00C031D3" w:rsidP="001A419F">
            <w:pPr>
              <w:jc w:val="center"/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43</w:t>
            </w:r>
          </w:p>
        </w:tc>
        <w:tc>
          <w:tcPr>
            <w:tcW w:w="8541" w:type="dxa"/>
          </w:tcPr>
          <w:p w14:paraId="39F7B1A0" w14:textId="2E20C4F3" w:rsidR="00654D3E" w:rsidRPr="004D404F" w:rsidRDefault="00654D3E" w:rsidP="00C031D3">
            <w:pPr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 xml:space="preserve">Dodatkowa klimatyzacja przestrzeni pasażerskiej fabryczna </w:t>
            </w:r>
            <w:r w:rsidR="00C031D3" w:rsidRPr="004D404F">
              <w:rPr>
                <w:rFonts w:ascii="Cambria" w:hAnsi="Cambria"/>
                <w:bCs/>
              </w:rPr>
              <w:t>niezależna od klimatyzacji kabiny kierowcy</w:t>
            </w:r>
          </w:p>
        </w:tc>
      </w:tr>
      <w:tr w:rsidR="00654D3E" w:rsidRPr="004D404F" w14:paraId="02580F00" w14:textId="77777777" w:rsidTr="00654D3E">
        <w:tc>
          <w:tcPr>
            <w:tcW w:w="520" w:type="dxa"/>
          </w:tcPr>
          <w:p w14:paraId="40A6C106" w14:textId="6DE7C650" w:rsidR="00654D3E" w:rsidRPr="004D404F" w:rsidRDefault="00C031D3" w:rsidP="001A419F">
            <w:pPr>
              <w:jc w:val="center"/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44</w:t>
            </w:r>
          </w:p>
        </w:tc>
        <w:tc>
          <w:tcPr>
            <w:tcW w:w="8541" w:type="dxa"/>
          </w:tcPr>
          <w:p w14:paraId="7F127679" w14:textId="59215A64" w:rsidR="00654D3E" w:rsidRPr="004D404F" w:rsidRDefault="00654D3E" w:rsidP="00C031D3">
            <w:pPr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Niezależne ogrzewanie</w:t>
            </w:r>
            <w:r w:rsidR="004D404F" w:rsidRPr="004D404F">
              <w:rPr>
                <w:rFonts w:ascii="Cambria" w:hAnsi="Cambria"/>
                <w:bCs/>
              </w:rPr>
              <w:t xml:space="preserve"> fabryczne</w:t>
            </w:r>
            <w:r w:rsidRPr="004D404F">
              <w:rPr>
                <w:rFonts w:ascii="Cambria" w:hAnsi="Cambria"/>
                <w:bCs/>
              </w:rPr>
              <w:t xml:space="preserve"> przestrzeni pasażerskie</w:t>
            </w:r>
            <w:r w:rsidR="00C031D3" w:rsidRPr="004D404F">
              <w:rPr>
                <w:rFonts w:ascii="Cambria" w:hAnsi="Cambria"/>
                <w:bCs/>
              </w:rPr>
              <w:t>j</w:t>
            </w:r>
            <w:r w:rsidRPr="004D404F">
              <w:rPr>
                <w:rFonts w:ascii="Cambria" w:hAnsi="Cambria"/>
                <w:bCs/>
              </w:rPr>
              <w:t xml:space="preserve"> o mocy minimum 5kW,</w:t>
            </w:r>
          </w:p>
        </w:tc>
      </w:tr>
      <w:tr w:rsidR="00654D3E" w:rsidRPr="004D404F" w14:paraId="61FCED66" w14:textId="77777777" w:rsidTr="00654D3E">
        <w:tc>
          <w:tcPr>
            <w:tcW w:w="520" w:type="dxa"/>
          </w:tcPr>
          <w:p w14:paraId="31D0A6C1" w14:textId="1742028C" w:rsidR="00654D3E" w:rsidRPr="004D404F" w:rsidRDefault="004D404F" w:rsidP="001A419F">
            <w:pPr>
              <w:jc w:val="center"/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45</w:t>
            </w:r>
          </w:p>
        </w:tc>
        <w:tc>
          <w:tcPr>
            <w:tcW w:w="8541" w:type="dxa"/>
          </w:tcPr>
          <w:p w14:paraId="76EFA0E8" w14:textId="2FE81E80" w:rsidR="00654D3E" w:rsidRPr="004D404F" w:rsidRDefault="00654D3E" w:rsidP="001A419F">
            <w:pPr>
              <w:jc w:val="center"/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Załadunek windą ze stałym mocowaniem do konstrukcji autobusu, pasy</w:t>
            </w:r>
            <w:r w:rsidR="004D404F" w:rsidRPr="004D404F">
              <w:rPr>
                <w:rFonts w:ascii="Cambria" w:hAnsi="Cambria"/>
                <w:bCs/>
              </w:rPr>
              <w:t xml:space="preserve"> </w:t>
            </w:r>
            <w:r w:rsidR="004D404F" w:rsidRPr="004D404F">
              <w:rPr>
                <w:rFonts w:ascii="Cambria" w:hAnsi="Cambria"/>
                <w:bCs/>
              </w:rPr>
              <w:t>mocujące</w:t>
            </w:r>
          </w:p>
        </w:tc>
      </w:tr>
      <w:tr w:rsidR="00654D3E" w:rsidRPr="004D404F" w14:paraId="6AA19222" w14:textId="77777777" w:rsidTr="00654D3E">
        <w:tc>
          <w:tcPr>
            <w:tcW w:w="520" w:type="dxa"/>
          </w:tcPr>
          <w:p w14:paraId="153A16F7" w14:textId="13697BC1" w:rsidR="00654D3E" w:rsidRPr="004D404F" w:rsidRDefault="004D404F" w:rsidP="001A419F">
            <w:pPr>
              <w:jc w:val="center"/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46</w:t>
            </w:r>
          </w:p>
        </w:tc>
        <w:tc>
          <w:tcPr>
            <w:tcW w:w="8541" w:type="dxa"/>
          </w:tcPr>
          <w:p w14:paraId="41A4CEE2" w14:textId="0A460244" w:rsidR="00654D3E" w:rsidRPr="004D404F" w:rsidRDefault="004D404F" w:rsidP="004D404F">
            <w:pPr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Minimum 2 stanowiska dla osób na wózkach inwalidzkich</w:t>
            </w:r>
          </w:p>
        </w:tc>
      </w:tr>
      <w:tr w:rsidR="004D404F" w:rsidRPr="004D404F" w14:paraId="264A099A" w14:textId="77777777" w:rsidTr="00654D3E">
        <w:tc>
          <w:tcPr>
            <w:tcW w:w="520" w:type="dxa"/>
          </w:tcPr>
          <w:p w14:paraId="108429BB" w14:textId="63A03937" w:rsidR="004D404F" w:rsidRPr="004D404F" w:rsidRDefault="004D404F" w:rsidP="001A419F">
            <w:pPr>
              <w:jc w:val="center"/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47</w:t>
            </w:r>
          </w:p>
        </w:tc>
        <w:tc>
          <w:tcPr>
            <w:tcW w:w="8541" w:type="dxa"/>
          </w:tcPr>
          <w:p w14:paraId="3941A454" w14:textId="3B5D6949" w:rsidR="004D404F" w:rsidRPr="004D404F" w:rsidRDefault="004D404F" w:rsidP="004D404F">
            <w:pPr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Poręcze ułatwiające wejście do pojazdu</w:t>
            </w:r>
          </w:p>
        </w:tc>
      </w:tr>
      <w:tr w:rsidR="00654D3E" w:rsidRPr="004D404F" w14:paraId="0FAE15FA" w14:textId="77777777" w:rsidTr="00654D3E">
        <w:tc>
          <w:tcPr>
            <w:tcW w:w="520" w:type="dxa"/>
          </w:tcPr>
          <w:p w14:paraId="568328C4" w14:textId="1E6ED6F6" w:rsidR="00654D3E" w:rsidRPr="004D404F" w:rsidRDefault="004D404F" w:rsidP="001A419F">
            <w:pPr>
              <w:jc w:val="center"/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48</w:t>
            </w:r>
          </w:p>
        </w:tc>
        <w:tc>
          <w:tcPr>
            <w:tcW w:w="8541" w:type="dxa"/>
          </w:tcPr>
          <w:p w14:paraId="537020FB" w14:textId="4FBE69AA" w:rsidR="00654D3E" w:rsidRPr="004D404F" w:rsidRDefault="004D404F" w:rsidP="004D404F">
            <w:pPr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Dodatkowy wentylator z nawiewem i wywiewem</w:t>
            </w:r>
          </w:p>
        </w:tc>
      </w:tr>
      <w:tr w:rsidR="004D404F" w:rsidRPr="004D404F" w14:paraId="7024441D" w14:textId="77777777" w:rsidTr="00654D3E">
        <w:tc>
          <w:tcPr>
            <w:tcW w:w="520" w:type="dxa"/>
          </w:tcPr>
          <w:p w14:paraId="59D5F837" w14:textId="2DCC49C0" w:rsidR="004D404F" w:rsidRPr="004D404F" w:rsidRDefault="004D404F" w:rsidP="004D404F">
            <w:pPr>
              <w:jc w:val="center"/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49</w:t>
            </w:r>
          </w:p>
        </w:tc>
        <w:tc>
          <w:tcPr>
            <w:tcW w:w="8541" w:type="dxa"/>
          </w:tcPr>
          <w:p w14:paraId="248DD4AA" w14:textId="0E3D608B" w:rsidR="004D404F" w:rsidRPr="004D404F" w:rsidRDefault="004D404F" w:rsidP="004D404F">
            <w:pPr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Wyjście ewakuacyjne, szyberdach</w:t>
            </w:r>
          </w:p>
        </w:tc>
      </w:tr>
      <w:tr w:rsidR="004D404F" w:rsidRPr="004D404F" w14:paraId="551C60B9" w14:textId="77777777" w:rsidTr="00654D3E">
        <w:tc>
          <w:tcPr>
            <w:tcW w:w="520" w:type="dxa"/>
          </w:tcPr>
          <w:p w14:paraId="0A30C6CE" w14:textId="0CA8E215" w:rsidR="004D404F" w:rsidRPr="004D404F" w:rsidRDefault="004D404F" w:rsidP="004D404F">
            <w:pPr>
              <w:jc w:val="center"/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50</w:t>
            </w:r>
          </w:p>
        </w:tc>
        <w:tc>
          <w:tcPr>
            <w:tcW w:w="8541" w:type="dxa"/>
          </w:tcPr>
          <w:p w14:paraId="549AE3A7" w14:textId="10C7BBAF" w:rsidR="004D404F" w:rsidRPr="004D404F" w:rsidRDefault="004D404F" w:rsidP="004D404F">
            <w:pPr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Ułatwienie wejścia do pojazdu w formie obniżonego wejścia lub wysuwanego</w:t>
            </w:r>
            <w:r w:rsidRPr="004D404F">
              <w:rPr>
                <w:rFonts w:ascii="Cambria" w:hAnsi="Cambria"/>
                <w:bCs/>
              </w:rPr>
              <w:t xml:space="preserve"> </w:t>
            </w:r>
            <w:r w:rsidRPr="004D404F">
              <w:rPr>
                <w:rFonts w:ascii="Cambria" w:hAnsi="Cambria"/>
                <w:bCs/>
              </w:rPr>
              <w:t>stopnia</w:t>
            </w:r>
          </w:p>
        </w:tc>
      </w:tr>
      <w:tr w:rsidR="004D404F" w:rsidRPr="004D404F" w14:paraId="65831C7E" w14:textId="77777777" w:rsidTr="00654D3E">
        <w:tc>
          <w:tcPr>
            <w:tcW w:w="520" w:type="dxa"/>
          </w:tcPr>
          <w:p w14:paraId="2C0FC5E3" w14:textId="67D41E49" w:rsidR="004D404F" w:rsidRPr="004D404F" w:rsidRDefault="004D404F" w:rsidP="004D404F">
            <w:pPr>
              <w:jc w:val="center"/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51</w:t>
            </w:r>
          </w:p>
        </w:tc>
        <w:tc>
          <w:tcPr>
            <w:tcW w:w="8541" w:type="dxa"/>
          </w:tcPr>
          <w:p w14:paraId="3CB777FE" w14:textId="2A5BD663" w:rsidR="004D404F" w:rsidRPr="004D404F" w:rsidRDefault="004D404F" w:rsidP="004D404F">
            <w:pPr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Fotele tylne, wymagane do wyjęcia z pojazdu w trakcie przewozu osób na</w:t>
            </w:r>
            <w:r w:rsidRPr="004D404F">
              <w:rPr>
                <w:rFonts w:ascii="Cambria" w:hAnsi="Cambria"/>
                <w:bCs/>
              </w:rPr>
              <w:t xml:space="preserve"> </w:t>
            </w:r>
            <w:r w:rsidRPr="004D404F">
              <w:rPr>
                <w:rFonts w:ascii="Cambria" w:hAnsi="Cambria"/>
                <w:bCs/>
              </w:rPr>
              <w:t>wózkach Inwalidzkich, na nóżkach do szybkiego demontażu</w:t>
            </w:r>
          </w:p>
        </w:tc>
      </w:tr>
      <w:tr w:rsidR="004D404F" w:rsidRPr="004D404F" w14:paraId="14348838" w14:textId="77777777" w:rsidTr="00654D3E">
        <w:tc>
          <w:tcPr>
            <w:tcW w:w="520" w:type="dxa"/>
          </w:tcPr>
          <w:p w14:paraId="236528DF" w14:textId="46C3A6BC" w:rsidR="004D404F" w:rsidRPr="004D404F" w:rsidRDefault="004D404F" w:rsidP="004D404F">
            <w:pPr>
              <w:jc w:val="center"/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52</w:t>
            </w:r>
          </w:p>
        </w:tc>
        <w:tc>
          <w:tcPr>
            <w:tcW w:w="8541" w:type="dxa"/>
          </w:tcPr>
          <w:p w14:paraId="71E90A14" w14:textId="6BB1CCB9" w:rsidR="004D404F" w:rsidRPr="004D404F" w:rsidRDefault="004D404F" w:rsidP="004D404F">
            <w:pPr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Atestowane szyny podłogowe, pasy do kotwiczenia wózka</w:t>
            </w:r>
          </w:p>
        </w:tc>
      </w:tr>
      <w:tr w:rsidR="004D404F" w:rsidRPr="004D404F" w14:paraId="343946AE" w14:textId="77777777" w:rsidTr="00654D3E">
        <w:tc>
          <w:tcPr>
            <w:tcW w:w="520" w:type="dxa"/>
          </w:tcPr>
          <w:p w14:paraId="24AA96B0" w14:textId="09D81760" w:rsidR="004D404F" w:rsidRPr="004D404F" w:rsidRDefault="004D404F" w:rsidP="004D404F">
            <w:pPr>
              <w:jc w:val="center"/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53</w:t>
            </w:r>
          </w:p>
        </w:tc>
        <w:tc>
          <w:tcPr>
            <w:tcW w:w="8541" w:type="dxa"/>
          </w:tcPr>
          <w:p w14:paraId="3E5A9600" w14:textId="2DF8B9D8" w:rsidR="004D404F" w:rsidRPr="004D404F" w:rsidRDefault="004D404F" w:rsidP="004D404F">
            <w:pPr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Pas 3 punktowy dla pasażera na wózku inwalidzkim</w:t>
            </w:r>
          </w:p>
        </w:tc>
      </w:tr>
      <w:tr w:rsidR="004D404F" w:rsidRPr="004D404F" w14:paraId="590C9851" w14:textId="77777777" w:rsidTr="00654D3E">
        <w:tc>
          <w:tcPr>
            <w:tcW w:w="520" w:type="dxa"/>
          </w:tcPr>
          <w:p w14:paraId="370752A3" w14:textId="6D10EB45" w:rsidR="004D404F" w:rsidRPr="004D404F" w:rsidRDefault="004D404F" w:rsidP="004D404F">
            <w:pPr>
              <w:jc w:val="center"/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54</w:t>
            </w:r>
          </w:p>
        </w:tc>
        <w:tc>
          <w:tcPr>
            <w:tcW w:w="8541" w:type="dxa"/>
          </w:tcPr>
          <w:p w14:paraId="54F513FC" w14:textId="2A526C09" w:rsidR="004D404F" w:rsidRPr="004D404F" w:rsidRDefault="004D404F" w:rsidP="004D404F">
            <w:pPr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Oznakowanie pojazdu „Pojazd dla niepełnosprawnych”</w:t>
            </w:r>
          </w:p>
        </w:tc>
      </w:tr>
      <w:tr w:rsidR="004D404F" w:rsidRPr="004D404F" w14:paraId="3E6BEFB3" w14:textId="77777777" w:rsidTr="00654D3E">
        <w:tc>
          <w:tcPr>
            <w:tcW w:w="520" w:type="dxa"/>
          </w:tcPr>
          <w:p w14:paraId="45DA9857" w14:textId="5D129485" w:rsidR="004D404F" w:rsidRPr="004D404F" w:rsidRDefault="004D404F" w:rsidP="004D404F">
            <w:pPr>
              <w:jc w:val="center"/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55</w:t>
            </w:r>
          </w:p>
        </w:tc>
        <w:tc>
          <w:tcPr>
            <w:tcW w:w="8541" w:type="dxa"/>
          </w:tcPr>
          <w:p w14:paraId="71D2C8BD" w14:textId="35BB242C" w:rsidR="004D404F" w:rsidRPr="004D404F" w:rsidRDefault="004D404F" w:rsidP="004D404F">
            <w:pPr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D</w:t>
            </w:r>
            <w:r w:rsidRPr="004D404F">
              <w:rPr>
                <w:rFonts w:ascii="Cambria" w:hAnsi="Cambria"/>
                <w:bCs/>
              </w:rPr>
              <w:t>ostawca powinien być producentem lub autoryzowanym przedstawicielem</w:t>
            </w:r>
            <w:r w:rsidRPr="004D404F">
              <w:rPr>
                <w:rFonts w:ascii="Cambria" w:hAnsi="Cambria"/>
                <w:bCs/>
              </w:rPr>
              <w:t xml:space="preserve"> </w:t>
            </w:r>
            <w:r w:rsidRPr="004D404F">
              <w:rPr>
                <w:rFonts w:ascii="Cambria" w:hAnsi="Cambria"/>
                <w:bCs/>
              </w:rPr>
              <w:t>producenta oferowanego pojazdu</w:t>
            </w:r>
          </w:p>
        </w:tc>
      </w:tr>
      <w:tr w:rsidR="004D404F" w:rsidRPr="004D404F" w14:paraId="5DBECB6D" w14:textId="77777777" w:rsidTr="00654D3E">
        <w:tc>
          <w:tcPr>
            <w:tcW w:w="520" w:type="dxa"/>
          </w:tcPr>
          <w:p w14:paraId="6C926749" w14:textId="09D63DB5" w:rsidR="004D404F" w:rsidRPr="004D404F" w:rsidRDefault="004D404F" w:rsidP="004D404F">
            <w:pPr>
              <w:jc w:val="center"/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56</w:t>
            </w:r>
          </w:p>
        </w:tc>
        <w:tc>
          <w:tcPr>
            <w:tcW w:w="8541" w:type="dxa"/>
          </w:tcPr>
          <w:p w14:paraId="4DD77560" w14:textId="1521CBA8" w:rsidR="004D404F" w:rsidRPr="004D404F" w:rsidRDefault="004D404F" w:rsidP="004D404F">
            <w:pPr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O</w:t>
            </w:r>
            <w:r w:rsidRPr="004D404F">
              <w:rPr>
                <w:rFonts w:ascii="Cambria" w:hAnsi="Cambria"/>
                <w:bCs/>
              </w:rPr>
              <w:t>ferowany pojazd (marka) dysponuje autoryzowanym na Polskę serwisem</w:t>
            </w:r>
            <w:r w:rsidRPr="004D404F">
              <w:rPr>
                <w:rFonts w:ascii="Cambria" w:hAnsi="Cambria"/>
                <w:bCs/>
              </w:rPr>
              <w:t xml:space="preserve"> </w:t>
            </w:r>
            <w:r w:rsidRPr="004D404F">
              <w:rPr>
                <w:rFonts w:ascii="Cambria" w:hAnsi="Cambria"/>
                <w:bCs/>
              </w:rPr>
              <w:t>stacjonarnym i mobilnym,</w:t>
            </w:r>
          </w:p>
        </w:tc>
      </w:tr>
      <w:tr w:rsidR="004D404F" w:rsidRPr="004D404F" w14:paraId="6A1CF5D4" w14:textId="77777777" w:rsidTr="00654D3E">
        <w:tc>
          <w:tcPr>
            <w:tcW w:w="520" w:type="dxa"/>
          </w:tcPr>
          <w:p w14:paraId="12D29A30" w14:textId="38D42136" w:rsidR="004D404F" w:rsidRPr="004D404F" w:rsidRDefault="004D404F" w:rsidP="004D404F">
            <w:pPr>
              <w:jc w:val="center"/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57</w:t>
            </w:r>
          </w:p>
        </w:tc>
        <w:tc>
          <w:tcPr>
            <w:tcW w:w="8541" w:type="dxa"/>
          </w:tcPr>
          <w:p w14:paraId="136378C6" w14:textId="1F7E7B86" w:rsidR="004D404F" w:rsidRPr="004D404F" w:rsidRDefault="004D404F" w:rsidP="004D404F">
            <w:pPr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W</w:t>
            </w:r>
            <w:r w:rsidRPr="004D404F">
              <w:rPr>
                <w:rFonts w:ascii="Cambria" w:hAnsi="Cambria"/>
                <w:bCs/>
              </w:rPr>
              <w:t>ykonawca przekaże Zamawiającemu niezbędne dokumenty potrzebne do</w:t>
            </w:r>
            <w:r w:rsidRPr="004D404F">
              <w:rPr>
                <w:rFonts w:ascii="Cambria" w:hAnsi="Cambria"/>
                <w:bCs/>
              </w:rPr>
              <w:t xml:space="preserve"> </w:t>
            </w:r>
            <w:r w:rsidRPr="004D404F">
              <w:rPr>
                <w:rFonts w:ascii="Cambria" w:hAnsi="Cambria"/>
                <w:bCs/>
              </w:rPr>
              <w:t>rejestracji pojazdu w wydziale komunikacji</w:t>
            </w:r>
          </w:p>
        </w:tc>
      </w:tr>
      <w:tr w:rsidR="004D404F" w:rsidRPr="004D404F" w14:paraId="1C0BE5D4" w14:textId="77777777" w:rsidTr="00654D3E">
        <w:tc>
          <w:tcPr>
            <w:tcW w:w="520" w:type="dxa"/>
          </w:tcPr>
          <w:p w14:paraId="110C0121" w14:textId="377AC0A8" w:rsidR="004D404F" w:rsidRPr="004D404F" w:rsidRDefault="004D404F" w:rsidP="004D404F">
            <w:pPr>
              <w:jc w:val="center"/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58</w:t>
            </w:r>
          </w:p>
        </w:tc>
        <w:tc>
          <w:tcPr>
            <w:tcW w:w="8541" w:type="dxa"/>
          </w:tcPr>
          <w:p w14:paraId="740FC52B" w14:textId="0A9B8121" w:rsidR="004D404F" w:rsidRPr="004D404F" w:rsidRDefault="004D404F" w:rsidP="004D404F">
            <w:pPr>
              <w:rPr>
                <w:rFonts w:ascii="Cambria" w:hAnsi="Cambria"/>
                <w:bCs/>
              </w:rPr>
            </w:pPr>
            <w:r w:rsidRPr="004D404F">
              <w:rPr>
                <w:rFonts w:ascii="Cambria" w:hAnsi="Cambria"/>
                <w:bCs/>
              </w:rPr>
              <w:t>instrukcja obsługi w języku polskim , deklaracja zgodności,</w:t>
            </w:r>
          </w:p>
        </w:tc>
      </w:tr>
    </w:tbl>
    <w:p w14:paraId="4EEF7B7F" w14:textId="2106E232" w:rsidR="00A06FEA" w:rsidRPr="004D404F" w:rsidRDefault="00A06FEA" w:rsidP="00654D3E">
      <w:pPr>
        <w:jc w:val="center"/>
        <w:rPr>
          <w:rFonts w:ascii="Cambria" w:hAnsi="Cambria" w:cstheme="minorHAnsi"/>
          <w:bCs/>
          <w:i/>
          <w:iCs/>
          <w:color w:val="000000"/>
        </w:rPr>
      </w:pPr>
    </w:p>
    <w:sectPr w:rsidR="00A06FEA" w:rsidRPr="004D404F" w:rsidSect="003B204D">
      <w:footerReference w:type="default" r:id="rId9"/>
      <w:pgSz w:w="11906" w:h="16838"/>
      <w:pgMar w:top="1843" w:right="1417" w:bottom="1417" w:left="1418" w:header="567" w:footer="4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7446CE" w14:textId="77777777" w:rsidR="00E033DF" w:rsidRDefault="00E033DF" w:rsidP="000364A7">
      <w:r>
        <w:separator/>
      </w:r>
    </w:p>
  </w:endnote>
  <w:endnote w:type="continuationSeparator" w:id="0">
    <w:p w14:paraId="0C3A0B2D" w14:textId="77777777" w:rsidR="00E033DF" w:rsidRDefault="00E033DF" w:rsidP="000364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buntu Condensed">
    <w:charset w:val="00"/>
    <w:family w:val="swiss"/>
    <w:pitch w:val="variable"/>
    <w:sig w:usb0="E00002FF" w:usb1="5000205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567" w:type="dxa"/>
      <w:tblInd w:w="2480" w:type="dxa"/>
      <w:tblBorders>
        <w:top w:val="single" w:sz="4" w:space="0" w:color="FFFFFF" w:themeColor="background1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70"/>
      <w:gridCol w:w="4091"/>
      <w:gridCol w:w="2497"/>
      <w:gridCol w:w="2109"/>
    </w:tblGrid>
    <w:tr w:rsidR="00F853BB" w14:paraId="480B5E27" w14:textId="77777777" w:rsidTr="00F910FE">
      <w:trPr>
        <w:gridBefore w:val="1"/>
        <w:gridAfter w:val="1"/>
        <w:wBefore w:w="870" w:type="dxa"/>
        <w:wAfter w:w="2109" w:type="dxa"/>
        <w:trHeight w:val="100"/>
      </w:trPr>
      <w:tc>
        <w:tcPr>
          <w:tcW w:w="6588" w:type="dxa"/>
          <w:gridSpan w:val="2"/>
        </w:tcPr>
        <w:p w14:paraId="7C82FC06" w14:textId="77777777" w:rsidR="00F853BB" w:rsidRPr="003D1A49" w:rsidRDefault="000E46EB" w:rsidP="00F853BB">
          <w:pPr>
            <w:pStyle w:val="Stopka"/>
            <w:rPr>
              <w:rFonts w:ascii="Ubuntu Condensed" w:hAnsi="Ubuntu Condensed"/>
              <w:b/>
              <w:color w:val="0070C0"/>
              <w:sz w:val="18"/>
            </w:rPr>
          </w:pPr>
          <w:r>
            <w:rPr>
              <w:rFonts w:ascii="Ubuntu Condensed" w:hAnsi="Ubuntu Condensed"/>
              <w:noProof/>
              <w:sz w:val="18"/>
              <w:lang w:eastAsia="pl-PL"/>
            </w:rPr>
            <w:drawing>
              <wp:anchor distT="0" distB="0" distL="114300" distR="114300" simplePos="0" relativeHeight="251668480" behindDoc="0" locked="0" layoutInCell="1" allowOverlap="1" wp14:anchorId="58EEC9AE" wp14:editId="5BBC0993">
                <wp:simplePos x="0" y="0"/>
                <wp:positionH relativeFrom="column">
                  <wp:posOffset>-2534920</wp:posOffset>
                </wp:positionH>
                <wp:positionV relativeFrom="paragraph">
                  <wp:posOffset>-417991</wp:posOffset>
                </wp:positionV>
                <wp:extent cx="1572066" cy="1273285"/>
                <wp:effectExtent l="0" t="0" r="0" b="3175"/>
                <wp:wrapNone/>
                <wp:docPr id="1396298881" name="Obraz 139629888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owiat-chelmski-kontur-czarny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2066" cy="12732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0364A7" w14:paraId="022BA4AA" w14:textId="77777777" w:rsidTr="000E46EB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Ex>
      <w:tc>
        <w:tcPr>
          <w:tcW w:w="4961" w:type="dxa"/>
          <w:gridSpan w:val="2"/>
          <w:tcBorders>
            <w:top w:val="nil"/>
            <w:left w:val="nil"/>
            <w:bottom w:val="single" w:sz="4" w:space="0" w:color="FFFFFF" w:themeColor="background1"/>
            <w:right w:val="single" w:sz="12" w:space="0" w:color="808080" w:themeColor="background1" w:themeShade="80"/>
          </w:tcBorders>
        </w:tcPr>
        <w:p w14:paraId="7727CE43" w14:textId="77777777" w:rsidR="000364A7" w:rsidRPr="000E46EB" w:rsidRDefault="000364A7" w:rsidP="00F853BB">
          <w:pPr>
            <w:pStyle w:val="Stopka"/>
            <w:ind w:left="851"/>
            <w:rPr>
              <w:rFonts w:ascii="Ubuntu Condensed" w:hAnsi="Ubuntu Condensed"/>
              <w:b/>
              <w:sz w:val="18"/>
            </w:rPr>
          </w:pPr>
          <w:r w:rsidRPr="000E46EB">
            <w:rPr>
              <w:rFonts w:ascii="Ubuntu Condensed" w:hAnsi="Ubuntu Condensed"/>
              <w:b/>
              <w:sz w:val="18"/>
            </w:rPr>
            <w:t>Urząd Gminy Wierzbica</w:t>
          </w:r>
        </w:p>
        <w:p w14:paraId="4D20E736" w14:textId="77777777" w:rsidR="000364A7" w:rsidRPr="000E46EB" w:rsidRDefault="000364A7" w:rsidP="00F853BB">
          <w:pPr>
            <w:pStyle w:val="Stopka"/>
            <w:ind w:left="851"/>
            <w:rPr>
              <w:rFonts w:ascii="Ubuntu Condensed" w:hAnsi="Ubuntu Condensed"/>
              <w:sz w:val="18"/>
            </w:rPr>
          </w:pPr>
          <w:r w:rsidRPr="000E46EB">
            <w:rPr>
              <w:rFonts w:ascii="Ubuntu Condensed" w:hAnsi="Ubuntu Condensed"/>
              <w:sz w:val="18"/>
            </w:rPr>
            <w:t>Wierzbica-Osiedle ul. Włodawska 1, 22-150 Wierzbica</w:t>
          </w:r>
        </w:p>
        <w:p w14:paraId="0252DAA9" w14:textId="77777777" w:rsidR="000364A7" w:rsidRPr="000E46EB" w:rsidRDefault="000364A7" w:rsidP="00F853BB">
          <w:pPr>
            <w:pStyle w:val="Stopka"/>
            <w:ind w:left="851"/>
          </w:pPr>
          <w:r w:rsidRPr="000E46EB">
            <w:rPr>
              <w:rFonts w:ascii="Ubuntu Condensed" w:hAnsi="Ubuntu Condensed"/>
              <w:sz w:val="18"/>
            </w:rPr>
            <w:t>województwo lubelskie, powiat chełmski</w:t>
          </w:r>
        </w:p>
      </w:tc>
      <w:tc>
        <w:tcPr>
          <w:tcW w:w="4606" w:type="dxa"/>
          <w:gridSpan w:val="2"/>
          <w:tcBorders>
            <w:top w:val="single" w:sz="4" w:space="0" w:color="FFFFFF" w:themeColor="background1"/>
            <w:left w:val="single" w:sz="12" w:space="0" w:color="808080" w:themeColor="background1" w:themeShade="80"/>
            <w:bottom w:val="single" w:sz="4" w:space="0" w:color="FFFFFF" w:themeColor="background1"/>
            <w:right w:val="single" w:sz="4" w:space="0" w:color="FFFFFF" w:themeColor="background1"/>
          </w:tcBorders>
        </w:tcPr>
        <w:p w14:paraId="3F9B4948" w14:textId="77777777" w:rsidR="000364A7" w:rsidRPr="000E46EB" w:rsidRDefault="00F853BB" w:rsidP="00F853BB">
          <w:pPr>
            <w:pStyle w:val="Stopka"/>
            <w:rPr>
              <w:rFonts w:ascii="Ubuntu Condensed" w:hAnsi="Ubuntu Condensed"/>
              <w:sz w:val="18"/>
            </w:rPr>
          </w:pPr>
          <w:r w:rsidRPr="000E46EB">
            <w:rPr>
              <w:rFonts w:ascii="Ubuntu Condensed" w:hAnsi="Ubuntu Condensed"/>
              <w:sz w:val="18"/>
            </w:rPr>
            <w:t>t</w:t>
          </w:r>
          <w:r w:rsidR="00F23A75" w:rsidRPr="000E46EB">
            <w:rPr>
              <w:rFonts w:ascii="Ubuntu Condensed" w:hAnsi="Ubuntu Condensed"/>
              <w:sz w:val="18"/>
            </w:rPr>
            <w:t>el. +48 82 569 32 32</w:t>
          </w:r>
        </w:p>
        <w:p w14:paraId="4357185D" w14:textId="77777777" w:rsidR="00F23A75" w:rsidRPr="000E46EB" w:rsidRDefault="00F853BB" w:rsidP="00F853BB">
          <w:pPr>
            <w:pStyle w:val="Stopka"/>
            <w:rPr>
              <w:rFonts w:ascii="Ubuntu Condensed" w:hAnsi="Ubuntu Condensed"/>
              <w:sz w:val="18"/>
            </w:rPr>
          </w:pPr>
          <w:r w:rsidRPr="000E46EB">
            <w:rPr>
              <w:rFonts w:ascii="Ubuntu Condensed" w:hAnsi="Ubuntu Condensed"/>
              <w:sz w:val="18"/>
            </w:rPr>
            <w:t xml:space="preserve">ugwierzbica.bip.lubelskie.pl </w:t>
          </w:r>
        </w:p>
        <w:p w14:paraId="7F4E8405" w14:textId="77777777" w:rsidR="00F23A75" w:rsidRPr="000E46EB" w:rsidRDefault="00F853BB" w:rsidP="00F853BB">
          <w:pPr>
            <w:pStyle w:val="Stopka"/>
            <w:rPr>
              <w:b/>
            </w:rPr>
          </w:pPr>
          <w:hyperlink r:id="rId2" w:history="1">
            <w:r w:rsidRPr="000E46EB">
              <w:rPr>
                <w:rFonts w:ascii="Ubuntu Condensed" w:hAnsi="Ubuntu Condensed"/>
                <w:b/>
                <w:sz w:val="18"/>
              </w:rPr>
              <w:t>www.ugwierzbica.pl</w:t>
            </w:r>
          </w:hyperlink>
        </w:p>
      </w:tc>
    </w:tr>
    <w:tr w:rsidR="00F23A75" w14:paraId="5A3B58EA" w14:textId="77777777" w:rsidTr="00F910FE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Ex>
      <w:tc>
        <w:tcPr>
          <w:tcW w:w="9567" w:type="dxa"/>
          <w:gridSpan w:val="4"/>
          <w:tc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</w:tcBorders>
        </w:tcPr>
        <w:p w14:paraId="5F58B026" w14:textId="77777777" w:rsidR="00F853BB" w:rsidRPr="000E46EB" w:rsidRDefault="00F853BB" w:rsidP="00F853BB">
          <w:pPr>
            <w:pStyle w:val="NormalnyWeb"/>
            <w:spacing w:before="0" w:beforeAutospacing="0" w:after="0" w:afterAutospacing="0"/>
            <w:rPr>
              <w:rFonts w:ascii="Ubuntu Condensed" w:eastAsiaTheme="minorHAnsi" w:hAnsi="Ubuntu Condensed" w:cstheme="minorBidi"/>
              <w:sz w:val="10"/>
              <w:szCs w:val="22"/>
              <w:lang w:eastAsia="en-US"/>
            </w:rPr>
          </w:pPr>
          <w:r w:rsidRPr="000E46EB">
            <w:rPr>
              <w:rFonts w:ascii="Ubuntu Condensed" w:eastAsiaTheme="minorHAnsi" w:hAnsi="Ubuntu Condensed" w:cstheme="minorBidi"/>
              <w:sz w:val="18"/>
              <w:szCs w:val="22"/>
              <w:lang w:eastAsia="en-US"/>
            </w:rPr>
            <w:t xml:space="preserve">                    </w:t>
          </w:r>
        </w:p>
        <w:p w14:paraId="686A89F5" w14:textId="77777777" w:rsidR="00F23A75" w:rsidRPr="000E46EB" w:rsidRDefault="00682A29" w:rsidP="00682A29">
          <w:pPr>
            <w:pStyle w:val="NormalnyWeb"/>
            <w:spacing w:before="0" w:beforeAutospacing="0" w:after="0" w:afterAutospacing="0"/>
          </w:pPr>
          <w:r>
            <w:rPr>
              <w:rFonts w:ascii="Ubuntu Condensed" w:eastAsiaTheme="minorHAnsi" w:hAnsi="Ubuntu Condensed" w:cstheme="minorBidi"/>
              <w:sz w:val="18"/>
              <w:szCs w:val="22"/>
              <w:lang w:eastAsia="en-US"/>
            </w:rPr>
            <w:t xml:space="preserve">                       </w:t>
          </w:r>
        </w:p>
      </w:tc>
    </w:tr>
  </w:tbl>
  <w:p w14:paraId="31CEEBD7" w14:textId="77777777" w:rsidR="000364A7" w:rsidRDefault="000364A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D0E894" w14:textId="77777777" w:rsidR="00E033DF" w:rsidRDefault="00E033DF" w:rsidP="000364A7">
      <w:r>
        <w:separator/>
      </w:r>
    </w:p>
  </w:footnote>
  <w:footnote w:type="continuationSeparator" w:id="0">
    <w:p w14:paraId="4F110EB3" w14:textId="77777777" w:rsidR="00E033DF" w:rsidRDefault="00E033DF" w:rsidP="000364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8"/>
    <w:multiLevelType w:val="singleLevel"/>
    <w:tmpl w:val="43D24244"/>
    <w:name w:val="WW8Num24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rFonts w:cs="Arial"/>
        <w:color w:val="000000"/>
        <w:sz w:val="24"/>
        <w:szCs w:val="24"/>
      </w:rPr>
    </w:lvl>
  </w:abstractNum>
  <w:abstractNum w:abstractNumId="1" w15:restartNumberingAfterBreak="0">
    <w:nsid w:val="05401265"/>
    <w:multiLevelType w:val="hybridMultilevel"/>
    <w:tmpl w:val="DAA236A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DB72D4"/>
    <w:multiLevelType w:val="hybridMultilevel"/>
    <w:tmpl w:val="58448B78"/>
    <w:lvl w:ilvl="0" w:tplc="5EA40E2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0509E4"/>
    <w:multiLevelType w:val="multilevel"/>
    <w:tmpl w:val="ABF2E922"/>
    <w:lvl w:ilvl="0">
      <w:start w:val="6"/>
      <w:numFmt w:val="upperRoman"/>
      <w:lvlText w:val="%1."/>
      <w:lvlJc w:val="left"/>
      <w:rPr>
        <w:rFonts w:ascii="Times New Roman" w:eastAsia="Batang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"/>
      </w:rPr>
    </w:lvl>
    <w:lvl w:ilvl="1">
      <w:start w:val="1"/>
      <w:numFmt w:val="decimal"/>
      <w:lvlText w:val="%2."/>
      <w:lvlJc w:val="left"/>
      <w:rPr>
        <w:rFonts w:ascii="Times New Roman" w:eastAsia="Batang" w:hAnsi="Times New Roman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/>
      </w:rPr>
    </w:lvl>
    <w:lvl w:ilvl="2">
      <w:start w:val="1"/>
      <w:numFmt w:val="decimal"/>
      <w:lvlText w:val="%3)"/>
      <w:lvlJc w:val="left"/>
      <w:rPr>
        <w:rFonts w:asciiTheme="majorHAnsi" w:eastAsia="Arial" w:hAnsiTheme="majorHAnsi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/>
      </w:rPr>
    </w:lvl>
    <w:lvl w:ilvl="3">
      <w:start w:val="8"/>
      <w:numFmt w:val="upperRoman"/>
      <w:lvlText w:val="%4."/>
      <w:lvlJc w:val="left"/>
      <w:rPr>
        <w:rFonts w:ascii="Batang" w:eastAsia="Batang" w:hAnsi="Batang" w:cs="Batang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single"/>
        <w:lang w:val="pl"/>
      </w:rPr>
    </w:lvl>
    <w:lvl w:ilvl="4">
      <w:start w:val="2"/>
      <w:numFmt w:val="decimal"/>
      <w:lvlText w:val="%5."/>
      <w:lvlJc w:val="left"/>
      <w:rPr>
        <w:rFonts w:ascii="Batang" w:eastAsia="Batang" w:hAnsi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8D7480B"/>
    <w:multiLevelType w:val="hybridMultilevel"/>
    <w:tmpl w:val="9E128B00"/>
    <w:lvl w:ilvl="0" w:tplc="FC222EDA">
      <w:start w:val="1"/>
      <w:numFmt w:val="upperRoman"/>
      <w:lvlText w:val="%1."/>
      <w:lvlJc w:val="left"/>
      <w:pPr>
        <w:ind w:left="554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DA7F0F"/>
    <w:multiLevelType w:val="hybridMultilevel"/>
    <w:tmpl w:val="BFD49CB8"/>
    <w:lvl w:ilvl="0" w:tplc="8BB2A0C8">
      <w:start w:val="1"/>
      <w:numFmt w:val="decimal"/>
      <w:lvlText w:val="%1."/>
      <w:lvlJc w:val="left"/>
      <w:pPr>
        <w:ind w:left="732" w:hanging="372"/>
      </w:pPr>
      <w:rPr>
        <w:rFonts w:eastAsia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F413D0"/>
    <w:multiLevelType w:val="hybridMultilevel"/>
    <w:tmpl w:val="D65C1264"/>
    <w:lvl w:ilvl="0" w:tplc="9C4A68A4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DAE4168"/>
    <w:multiLevelType w:val="hybridMultilevel"/>
    <w:tmpl w:val="665AEA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BD18B6"/>
    <w:multiLevelType w:val="hybridMultilevel"/>
    <w:tmpl w:val="4F84E862"/>
    <w:lvl w:ilvl="0" w:tplc="7180CA10">
      <w:start w:val="1"/>
      <w:numFmt w:val="decimal"/>
      <w:lvlText w:val="%1)"/>
      <w:lvlJc w:val="left"/>
      <w:pPr>
        <w:ind w:left="928" w:hanging="360"/>
      </w:pPr>
      <w:rPr>
        <w:rFonts w:cs="Arial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892FD3"/>
    <w:multiLevelType w:val="hybridMultilevel"/>
    <w:tmpl w:val="3DE26A90"/>
    <w:lvl w:ilvl="0" w:tplc="B4406CAA">
      <w:start w:val="1"/>
      <w:numFmt w:val="decimal"/>
      <w:lvlText w:val="%1."/>
      <w:lvlJc w:val="left"/>
      <w:pPr>
        <w:ind w:left="720" w:hanging="360"/>
      </w:pPr>
      <w:rPr>
        <w:rFonts w:asciiTheme="majorHAnsi" w:eastAsia="Arial" w:hAnsiTheme="majorHAnsi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867DAD"/>
    <w:multiLevelType w:val="hybridMultilevel"/>
    <w:tmpl w:val="5FC2049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A10985"/>
    <w:multiLevelType w:val="hybridMultilevel"/>
    <w:tmpl w:val="12D4D76C"/>
    <w:lvl w:ilvl="0" w:tplc="FBAEF33E">
      <w:start w:val="5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AF378B"/>
    <w:multiLevelType w:val="multilevel"/>
    <w:tmpl w:val="6E14701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rFonts w:ascii="Cambria" w:hAnsi="Cambria" w:cs="Arial"/>
        <w:b/>
        <w:i w:val="0"/>
        <w:color w:val="auto"/>
        <w:sz w:val="24"/>
        <w:szCs w:val="24"/>
      </w:rPr>
    </w:lvl>
    <w:lvl w:ilvl="2">
      <w:start w:val="1"/>
      <w:numFmt w:val="decimal"/>
      <w:lvlText w:val="%3)"/>
      <w:lvlJc w:val="left"/>
      <w:pPr>
        <w:tabs>
          <w:tab w:val="num" w:pos="283"/>
        </w:tabs>
        <w:ind w:left="3056" w:hanging="504"/>
      </w:pPr>
      <w:rPr>
        <w:rFonts w:ascii="Cambria" w:hAnsi="Cambria" w:cs="Arial"/>
        <w:b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  <w:b/>
      </w:rPr>
    </w:lvl>
  </w:abstractNum>
  <w:num w:numId="1" w16cid:durableId="1497962356">
    <w:abstractNumId w:val="4"/>
  </w:num>
  <w:num w:numId="2" w16cid:durableId="1679229253">
    <w:abstractNumId w:val="3"/>
  </w:num>
  <w:num w:numId="3" w16cid:durableId="1536238013">
    <w:abstractNumId w:val="9"/>
  </w:num>
  <w:num w:numId="4" w16cid:durableId="876159966">
    <w:abstractNumId w:val="8"/>
  </w:num>
  <w:num w:numId="5" w16cid:durableId="1863399776">
    <w:abstractNumId w:val="5"/>
  </w:num>
  <w:num w:numId="6" w16cid:durableId="71701337">
    <w:abstractNumId w:val="12"/>
  </w:num>
  <w:num w:numId="7" w16cid:durableId="2011180325">
    <w:abstractNumId w:val="2"/>
  </w:num>
  <w:num w:numId="8" w16cid:durableId="2010596722">
    <w:abstractNumId w:val="11"/>
  </w:num>
  <w:num w:numId="9" w16cid:durableId="1426992905">
    <w:abstractNumId w:val="7"/>
  </w:num>
  <w:num w:numId="10" w16cid:durableId="19200931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1122179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106261776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ChangesUpdateDate" w:val="2022-05-04"/>
    <w:docVar w:name="LE_Links" w:val="{244F5B50-3C42-4F3C-B612-BFC0AA2F94F7}"/>
  </w:docVars>
  <w:rsids>
    <w:rsidRoot w:val="000364A7"/>
    <w:rsid w:val="00023DE1"/>
    <w:rsid w:val="000364A7"/>
    <w:rsid w:val="00041C0E"/>
    <w:rsid w:val="000454BD"/>
    <w:rsid w:val="00054C45"/>
    <w:rsid w:val="000610B0"/>
    <w:rsid w:val="00091805"/>
    <w:rsid w:val="000A2550"/>
    <w:rsid w:val="000A2D3E"/>
    <w:rsid w:val="000A4133"/>
    <w:rsid w:val="000A4195"/>
    <w:rsid w:val="000E1D4E"/>
    <w:rsid w:val="000E304D"/>
    <w:rsid w:val="000E46EB"/>
    <w:rsid w:val="000F1B4F"/>
    <w:rsid w:val="000F2FE8"/>
    <w:rsid w:val="00103047"/>
    <w:rsid w:val="001223FD"/>
    <w:rsid w:val="00152001"/>
    <w:rsid w:val="0016685B"/>
    <w:rsid w:val="00176E02"/>
    <w:rsid w:val="001811A0"/>
    <w:rsid w:val="00192BEA"/>
    <w:rsid w:val="001B324C"/>
    <w:rsid w:val="001B5108"/>
    <w:rsid w:val="001E3C5A"/>
    <w:rsid w:val="001F4617"/>
    <w:rsid w:val="00206225"/>
    <w:rsid w:val="002100C6"/>
    <w:rsid w:val="00213AE7"/>
    <w:rsid w:val="00214BAA"/>
    <w:rsid w:val="0021770A"/>
    <w:rsid w:val="002222AE"/>
    <w:rsid w:val="002410CA"/>
    <w:rsid w:val="00246CE3"/>
    <w:rsid w:val="00252B8C"/>
    <w:rsid w:val="002530E8"/>
    <w:rsid w:val="002665B7"/>
    <w:rsid w:val="00270B34"/>
    <w:rsid w:val="002822A2"/>
    <w:rsid w:val="002A33E2"/>
    <w:rsid w:val="002B1AF2"/>
    <w:rsid w:val="002C45F3"/>
    <w:rsid w:val="002D5812"/>
    <w:rsid w:val="00302F70"/>
    <w:rsid w:val="00306478"/>
    <w:rsid w:val="00322433"/>
    <w:rsid w:val="00327D64"/>
    <w:rsid w:val="0035745A"/>
    <w:rsid w:val="00357FF2"/>
    <w:rsid w:val="003816EA"/>
    <w:rsid w:val="0038473C"/>
    <w:rsid w:val="00396B21"/>
    <w:rsid w:val="003B13D6"/>
    <w:rsid w:val="003B204D"/>
    <w:rsid w:val="003D1A49"/>
    <w:rsid w:val="00403D38"/>
    <w:rsid w:val="00412771"/>
    <w:rsid w:val="00413E5F"/>
    <w:rsid w:val="00450545"/>
    <w:rsid w:val="004D1FC2"/>
    <w:rsid w:val="004D404F"/>
    <w:rsid w:val="004E1ECA"/>
    <w:rsid w:val="004F0282"/>
    <w:rsid w:val="00500E56"/>
    <w:rsid w:val="0054592E"/>
    <w:rsid w:val="00550841"/>
    <w:rsid w:val="005571EA"/>
    <w:rsid w:val="00570E67"/>
    <w:rsid w:val="00572CFB"/>
    <w:rsid w:val="00580AEB"/>
    <w:rsid w:val="00596943"/>
    <w:rsid w:val="005C296F"/>
    <w:rsid w:val="005C57FF"/>
    <w:rsid w:val="005E043A"/>
    <w:rsid w:val="005E0DA8"/>
    <w:rsid w:val="005E758C"/>
    <w:rsid w:val="006447A4"/>
    <w:rsid w:val="00654D3E"/>
    <w:rsid w:val="00682A29"/>
    <w:rsid w:val="006A05EC"/>
    <w:rsid w:val="006A3213"/>
    <w:rsid w:val="006A4D1B"/>
    <w:rsid w:val="006B33D3"/>
    <w:rsid w:val="006C3262"/>
    <w:rsid w:val="006D5737"/>
    <w:rsid w:val="006E19A0"/>
    <w:rsid w:val="006E2A23"/>
    <w:rsid w:val="006E3B55"/>
    <w:rsid w:val="006F5680"/>
    <w:rsid w:val="006F7017"/>
    <w:rsid w:val="006F7DD0"/>
    <w:rsid w:val="006F7DD8"/>
    <w:rsid w:val="00716335"/>
    <w:rsid w:val="0074065E"/>
    <w:rsid w:val="00740751"/>
    <w:rsid w:val="00744D40"/>
    <w:rsid w:val="007609DC"/>
    <w:rsid w:val="00770960"/>
    <w:rsid w:val="00777CDA"/>
    <w:rsid w:val="007912EC"/>
    <w:rsid w:val="007A0A1B"/>
    <w:rsid w:val="007B72EE"/>
    <w:rsid w:val="007B7314"/>
    <w:rsid w:val="007C437D"/>
    <w:rsid w:val="00800F6C"/>
    <w:rsid w:val="00802A34"/>
    <w:rsid w:val="00802AB3"/>
    <w:rsid w:val="00854B54"/>
    <w:rsid w:val="00861E11"/>
    <w:rsid w:val="008768BD"/>
    <w:rsid w:val="00892090"/>
    <w:rsid w:val="008C6CD8"/>
    <w:rsid w:val="00943E68"/>
    <w:rsid w:val="00954C78"/>
    <w:rsid w:val="00962A31"/>
    <w:rsid w:val="0096480A"/>
    <w:rsid w:val="0097232C"/>
    <w:rsid w:val="00984840"/>
    <w:rsid w:val="009C38C0"/>
    <w:rsid w:val="009F620F"/>
    <w:rsid w:val="00A06FEA"/>
    <w:rsid w:val="00A11BDE"/>
    <w:rsid w:val="00A271E7"/>
    <w:rsid w:val="00A422E9"/>
    <w:rsid w:val="00A44EC5"/>
    <w:rsid w:val="00A5352C"/>
    <w:rsid w:val="00A676A7"/>
    <w:rsid w:val="00A764C2"/>
    <w:rsid w:val="00A80503"/>
    <w:rsid w:val="00AA284D"/>
    <w:rsid w:val="00AB0475"/>
    <w:rsid w:val="00AB1218"/>
    <w:rsid w:val="00AC2A8C"/>
    <w:rsid w:val="00B01706"/>
    <w:rsid w:val="00B01ACF"/>
    <w:rsid w:val="00B02E5A"/>
    <w:rsid w:val="00B11598"/>
    <w:rsid w:val="00B14A14"/>
    <w:rsid w:val="00B1637E"/>
    <w:rsid w:val="00B20255"/>
    <w:rsid w:val="00B70BEF"/>
    <w:rsid w:val="00B762AE"/>
    <w:rsid w:val="00BA6A0E"/>
    <w:rsid w:val="00BB1520"/>
    <w:rsid w:val="00BC7557"/>
    <w:rsid w:val="00BD1685"/>
    <w:rsid w:val="00BE171A"/>
    <w:rsid w:val="00C031D3"/>
    <w:rsid w:val="00C05CE8"/>
    <w:rsid w:val="00C15B38"/>
    <w:rsid w:val="00C23CD5"/>
    <w:rsid w:val="00C25859"/>
    <w:rsid w:val="00C263C6"/>
    <w:rsid w:val="00C27021"/>
    <w:rsid w:val="00C63B19"/>
    <w:rsid w:val="00C666ED"/>
    <w:rsid w:val="00C670B1"/>
    <w:rsid w:val="00C740A8"/>
    <w:rsid w:val="00C910C5"/>
    <w:rsid w:val="00CB6311"/>
    <w:rsid w:val="00CE2B15"/>
    <w:rsid w:val="00CF15E0"/>
    <w:rsid w:val="00D02A6A"/>
    <w:rsid w:val="00D041DB"/>
    <w:rsid w:val="00D14141"/>
    <w:rsid w:val="00D16651"/>
    <w:rsid w:val="00D32587"/>
    <w:rsid w:val="00D4532D"/>
    <w:rsid w:val="00D51845"/>
    <w:rsid w:val="00D52B27"/>
    <w:rsid w:val="00D8563B"/>
    <w:rsid w:val="00DA5EDD"/>
    <w:rsid w:val="00DA77C1"/>
    <w:rsid w:val="00DC7915"/>
    <w:rsid w:val="00DE35E9"/>
    <w:rsid w:val="00E033DF"/>
    <w:rsid w:val="00E06F34"/>
    <w:rsid w:val="00E142AF"/>
    <w:rsid w:val="00E221EC"/>
    <w:rsid w:val="00E315A8"/>
    <w:rsid w:val="00E61DFC"/>
    <w:rsid w:val="00E6781A"/>
    <w:rsid w:val="00E80574"/>
    <w:rsid w:val="00E90BAE"/>
    <w:rsid w:val="00E91FD9"/>
    <w:rsid w:val="00EA1BD5"/>
    <w:rsid w:val="00EA7002"/>
    <w:rsid w:val="00EA723E"/>
    <w:rsid w:val="00EB1FD2"/>
    <w:rsid w:val="00F149B5"/>
    <w:rsid w:val="00F23A75"/>
    <w:rsid w:val="00F42566"/>
    <w:rsid w:val="00F5420F"/>
    <w:rsid w:val="00F8105B"/>
    <w:rsid w:val="00F853BB"/>
    <w:rsid w:val="00F9070F"/>
    <w:rsid w:val="00F910FE"/>
    <w:rsid w:val="00FA15AA"/>
    <w:rsid w:val="00FB6617"/>
    <w:rsid w:val="00FC483D"/>
    <w:rsid w:val="00FC70D4"/>
    <w:rsid w:val="00FE7307"/>
    <w:rsid w:val="00FF3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2A13C0"/>
  <w15:docId w15:val="{7FCBC680-60A3-43BB-B5A8-67F559FD7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6D573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Nagwek1">
    <w:name w:val="heading 1"/>
    <w:basedOn w:val="Normalny"/>
    <w:link w:val="Nagwek1Znak"/>
    <w:uiPriority w:val="1"/>
    <w:qFormat/>
    <w:rsid w:val="006D5737"/>
    <w:pPr>
      <w:spacing w:before="92"/>
      <w:ind w:left="568" w:right="226"/>
      <w:jc w:val="center"/>
      <w:outlineLvl w:val="0"/>
    </w:pPr>
    <w:rPr>
      <w:b/>
      <w:bCs/>
      <w:sz w:val="24"/>
      <w:szCs w:val="24"/>
      <w:u w:val="single" w:color="00000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6685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364A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64A7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0364A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364A7"/>
  </w:style>
  <w:style w:type="paragraph" w:styleId="Stopka">
    <w:name w:val="footer"/>
    <w:basedOn w:val="Normalny"/>
    <w:link w:val="StopkaZnak"/>
    <w:uiPriority w:val="99"/>
    <w:unhideWhenUsed/>
    <w:rsid w:val="000364A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364A7"/>
  </w:style>
  <w:style w:type="table" w:styleId="Tabela-Siatka">
    <w:name w:val="Table Grid"/>
    <w:basedOn w:val="Standardowy"/>
    <w:uiPriority w:val="59"/>
    <w:rsid w:val="000364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F23A75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F23A7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23A75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1"/>
    <w:rsid w:val="006D5737"/>
    <w:rPr>
      <w:rFonts w:ascii="Arial" w:eastAsia="Arial" w:hAnsi="Arial" w:cs="Arial"/>
      <w:b/>
      <w:bCs/>
      <w:sz w:val="24"/>
      <w:szCs w:val="24"/>
      <w:u w:val="single" w:color="000000"/>
    </w:rPr>
  </w:style>
  <w:style w:type="paragraph" w:styleId="Tekstpodstawowy">
    <w:name w:val="Body Text"/>
    <w:basedOn w:val="Normalny"/>
    <w:link w:val="TekstpodstawowyZnak"/>
    <w:uiPriority w:val="1"/>
    <w:qFormat/>
    <w:rsid w:val="006D5737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D5737"/>
    <w:rPr>
      <w:rFonts w:ascii="Arial" w:eastAsia="Arial" w:hAnsi="Arial" w:cs="Arial"/>
      <w:sz w:val="24"/>
      <w:szCs w:val="24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Średnia siatka 1 — akcent 21,sw tekst,Akapit z listą1,Obiekt,lp1"/>
    <w:basedOn w:val="Normalny"/>
    <w:link w:val="AkapitzlistZnak"/>
    <w:uiPriority w:val="34"/>
    <w:qFormat/>
    <w:rsid w:val="006D5737"/>
    <w:pPr>
      <w:ind w:left="461" w:hanging="361"/>
    </w:pPr>
  </w:style>
  <w:style w:type="paragraph" w:customStyle="1" w:styleId="Standard">
    <w:name w:val="Standard"/>
    <w:qFormat/>
    <w:rsid w:val="006D5737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Style9">
    <w:name w:val="Style9"/>
    <w:basedOn w:val="Normalny"/>
    <w:uiPriority w:val="99"/>
    <w:rsid w:val="00E80574"/>
    <w:pPr>
      <w:adjustRightInd w:val="0"/>
      <w:spacing w:line="274" w:lineRule="exact"/>
      <w:ind w:firstLine="1044"/>
    </w:pPr>
    <w:rPr>
      <w:rFonts w:ascii="Century Gothic" w:eastAsiaTheme="minorEastAsia" w:hAnsi="Century Gothic" w:cstheme="minorBidi"/>
      <w:sz w:val="24"/>
      <w:szCs w:val="24"/>
      <w:lang w:eastAsia="pl-PL"/>
    </w:rPr>
  </w:style>
  <w:style w:type="character" w:customStyle="1" w:styleId="Teksttreci">
    <w:name w:val="Tekst treści_"/>
    <w:basedOn w:val="Domylnaczcionkaakapitu"/>
    <w:link w:val="Teksttreci0"/>
    <w:rsid w:val="00E80574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Nagwek2">
    <w:name w:val="Nagłówek #2_"/>
    <w:basedOn w:val="Domylnaczcionkaakapitu"/>
    <w:link w:val="Nagwek20"/>
    <w:rsid w:val="00E8057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E80574"/>
    <w:pPr>
      <w:widowControl/>
      <w:shd w:val="clear" w:color="auto" w:fill="FFFFFF"/>
      <w:autoSpaceDE/>
      <w:autoSpaceDN/>
      <w:spacing w:after="60" w:line="0" w:lineRule="atLeast"/>
      <w:ind w:hanging="500"/>
    </w:pPr>
    <w:rPr>
      <w:rFonts w:ascii="Times New Roman" w:eastAsia="Times New Roman" w:hAnsi="Times New Roman" w:cs="Times New Roman"/>
    </w:rPr>
  </w:style>
  <w:style w:type="paragraph" w:customStyle="1" w:styleId="Nagwek20">
    <w:name w:val="Nagłówek #2"/>
    <w:basedOn w:val="Normalny"/>
    <w:link w:val="Nagwek2"/>
    <w:rsid w:val="00E80574"/>
    <w:pPr>
      <w:widowControl/>
      <w:shd w:val="clear" w:color="auto" w:fill="FFFFFF"/>
      <w:autoSpaceDE/>
      <w:autoSpaceDN/>
      <w:spacing w:before="540" w:after="60" w:line="0" w:lineRule="atLeast"/>
      <w:ind w:hanging="500"/>
      <w:jc w:val="both"/>
      <w:outlineLvl w:val="1"/>
    </w:pPr>
    <w:rPr>
      <w:rFonts w:ascii="Times New Roman" w:eastAsia="Times New Roman" w:hAnsi="Times New Roman" w:cs="Times New Roman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rsid w:val="00214BAA"/>
    <w:rPr>
      <w:rFonts w:ascii="Arial" w:eastAsia="Arial" w:hAnsi="Arial" w:cs="Arial"/>
    </w:rPr>
  </w:style>
  <w:style w:type="paragraph" w:customStyle="1" w:styleId="FR1">
    <w:name w:val="FR1"/>
    <w:qFormat/>
    <w:rsid w:val="00E61DFC"/>
    <w:pPr>
      <w:widowControl w:val="0"/>
      <w:suppressAutoHyphens/>
      <w:spacing w:before="280" w:after="0" w:line="240" w:lineRule="auto"/>
      <w:ind w:left="3240"/>
    </w:pPr>
    <w:rPr>
      <w:rFonts w:ascii="Arial" w:eastAsia="Arial" w:hAnsi="Arial" w:cs="Arial"/>
      <w:sz w:val="20"/>
      <w:szCs w:val="20"/>
      <w:lang w:eastAsia="zh-CN"/>
    </w:rPr>
  </w:style>
  <w:style w:type="character" w:customStyle="1" w:styleId="Kolorowalistaakcent1Znak">
    <w:name w:val="Kolorowa lista — akcent 1 Znak"/>
    <w:uiPriority w:val="1"/>
    <w:qFormat/>
    <w:locked/>
    <w:rsid w:val="001811A0"/>
    <w:rPr>
      <w:rFonts w:eastAsia="SimSun"/>
      <w:lang w:eastAsia="zh-CN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E06F34"/>
    <w:pPr>
      <w:widowControl/>
      <w:autoSpaceDE/>
      <w:autoSpaceDN/>
      <w:spacing w:after="120" w:line="276" w:lineRule="auto"/>
      <w:ind w:left="283"/>
    </w:pPr>
    <w:rPr>
      <w:rFonts w:asciiTheme="minorHAnsi" w:eastAsiaTheme="minorHAnsi" w:hAnsiTheme="minorHAnsi" w:cstheme="minorBidi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06F34"/>
  </w:style>
  <w:style w:type="paragraph" w:styleId="Tekstprzypisudolnego">
    <w:name w:val="footnote text"/>
    <w:basedOn w:val="Normalny"/>
    <w:link w:val="TekstprzypisudolnegoZnak"/>
    <w:uiPriority w:val="99"/>
    <w:unhideWhenUsed/>
    <w:rsid w:val="00E06F34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06F3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910C5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16685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ekstpodstawowy2">
    <w:name w:val="Body Text 2"/>
    <w:basedOn w:val="Normalny"/>
    <w:link w:val="Tekstpodstawowy2Znak"/>
    <w:unhideWhenUsed/>
    <w:rsid w:val="00AC2A8C"/>
    <w:pPr>
      <w:widowControl/>
      <w:autoSpaceDE/>
      <w:autoSpaceDN/>
      <w:spacing w:after="120" w:line="480" w:lineRule="auto"/>
    </w:pPr>
    <w:rPr>
      <w:rFonts w:ascii="Calibri" w:eastAsia="Calibri" w:hAnsi="Calibri" w:cs="Calibri"/>
    </w:rPr>
  </w:style>
  <w:style w:type="character" w:customStyle="1" w:styleId="Tekstpodstawowy2Znak">
    <w:name w:val="Tekst podstawowy 2 Znak"/>
    <w:basedOn w:val="Domylnaczcionkaakapitu"/>
    <w:link w:val="Tekstpodstawowy2"/>
    <w:rsid w:val="00AC2A8C"/>
    <w:rPr>
      <w:rFonts w:ascii="Calibri" w:eastAsia="Calibri" w:hAnsi="Calibri" w:cs="Calibri"/>
    </w:rPr>
  </w:style>
  <w:style w:type="paragraph" w:customStyle="1" w:styleId="Default">
    <w:name w:val="Default"/>
    <w:link w:val="DefaultZnak"/>
    <w:rsid w:val="00D14141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pl-PL"/>
    </w:rPr>
  </w:style>
  <w:style w:type="character" w:customStyle="1" w:styleId="DefaultZnak">
    <w:name w:val="Default Znak"/>
    <w:link w:val="Default"/>
    <w:locked/>
    <w:rsid w:val="00D14141"/>
    <w:rPr>
      <w:rFonts w:ascii="Times New Roman" w:eastAsia="MS Mincho" w:hAnsi="Times New Roman" w:cs="Times New Roman"/>
      <w:color w:val="000000"/>
      <w:sz w:val="24"/>
      <w:szCs w:val="24"/>
      <w:lang w:eastAsia="pl-PL"/>
    </w:rPr>
  </w:style>
  <w:style w:type="character" w:customStyle="1" w:styleId="Nagwek10">
    <w:name w:val="Nagłówek #1_"/>
    <w:basedOn w:val="Domylnaczcionkaakapitu"/>
    <w:link w:val="Nagwek11"/>
    <w:rsid w:val="002665B7"/>
    <w:rPr>
      <w:rFonts w:ascii="Times New Roman" w:eastAsia="Times New Roman" w:hAnsi="Times New Roman" w:cs="Times New Roman"/>
      <w:spacing w:val="20"/>
      <w:sz w:val="31"/>
      <w:szCs w:val="31"/>
      <w:shd w:val="clear" w:color="auto" w:fill="FFFFFF"/>
    </w:rPr>
  </w:style>
  <w:style w:type="character" w:customStyle="1" w:styleId="Teksttreci3">
    <w:name w:val="Tekst treści (3)_"/>
    <w:basedOn w:val="Domylnaczcionkaakapitu"/>
    <w:link w:val="Teksttreci30"/>
    <w:rsid w:val="002665B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Nagwek11">
    <w:name w:val="Nagłówek #1"/>
    <w:basedOn w:val="Normalny"/>
    <w:link w:val="Nagwek10"/>
    <w:rsid w:val="002665B7"/>
    <w:pPr>
      <w:widowControl/>
      <w:shd w:val="clear" w:color="auto" w:fill="FFFFFF"/>
      <w:autoSpaceDE/>
      <w:autoSpaceDN/>
      <w:spacing w:before="1020" w:after="60" w:line="0" w:lineRule="atLeast"/>
      <w:jc w:val="center"/>
      <w:outlineLvl w:val="0"/>
    </w:pPr>
    <w:rPr>
      <w:rFonts w:ascii="Times New Roman" w:eastAsia="Times New Roman" w:hAnsi="Times New Roman" w:cs="Times New Roman"/>
      <w:spacing w:val="20"/>
      <w:sz w:val="31"/>
      <w:szCs w:val="31"/>
    </w:rPr>
  </w:style>
  <w:style w:type="paragraph" w:customStyle="1" w:styleId="Teksttreci30">
    <w:name w:val="Tekst treści (3)"/>
    <w:basedOn w:val="Normalny"/>
    <w:link w:val="Teksttreci3"/>
    <w:rsid w:val="002665B7"/>
    <w:pPr>
      <w:widowControl/>
      <w:shd w:val="clear" w:color="auto" w:fill="FFFFFF"/>
      <w:autoSpaceDE/>
      <w:autoSpaceDN/>
      <w:spacing w:before="60" w:line="274" w:lineRule="exact"/>
    </w:pPr>
    <w:rPr>
      <w:rFonts w:ascii="Times New Roman" w:eastAsia="Times New Roman" w:hAnsi="Times New Roman" w:cs="Times New Roman"/>
    </w:rPr>
  </w:style>
  <w:style w:type="character" w:styleId="Odwoanieprzypisudolnego">
    <w:name w:val="footnote reference"/>
    <w:uiPriority w:val="99"/>
    <w:rsid w:val="002C45F3"/>
    <w:rPr>
      <w:rFonts w:cs="Times New Roman"/>
      <w:vertAlign w:val="superscript"/>
    </w:rPr>
  </w:style>
  <w:style w:type="table" w:styleId="Zwykatabela3">
    <w:name w:val="Plain Table 3"/>
    <w:basedOn w:val="Standardowy"/>
    <w:uiPriority w:val="43"/>
    <w:rsid w:val="00654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Zwykatabela2">
    <w:name w:val="Plain Table 2"/>
    <w:basedOn w:val="Standardowy"/>
    <w:uiPriority w:val="42"/>
    <w:rsid w:val="00654D3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62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4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gwierzbica.p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92BC7187-B7D0-4AEE-8FF0-96FCC087B3C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44F5B50-3C42-4F3C-B612-BFC0AA2F94F7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559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Dominik Guz</dc:creator>
  <cp:lastModifiedBy>Joanna Stepaniuk</cp:lastModifiedBy>
  <cp:revision>2</cp:revision>
  <cp:lastPrinted>2023-04-03T09:45:00Z</cp:lastPrinted>
  <dcterms:created xsi:type="dcterms:W3CDTF">2025-01-23T11:41:00Z</dcterms:created>
  <dcterms:modified xsi:type="dcterms:W3CDTF">2025-01-23T11:41:00Z</dcterms:modified>
</cp:coreProperties>
</file>